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BBF8F" w14:textId="77777777" w:rsidR="006F3E64" w:rsidRPr="00FC3E4F" w:rsidRDefault="006F3E64" w:rsidP="005842A8">
      <w:pPr>
        <w:ind w:left="7230"/>
        <w:jc w:val="right"/>
        <w:rPr>
          <w:bCs/>
          <w:noProof/>
        </w:rPr>
      </w:pPr>
      <w:r w:rsidRPr="00FC3E4F">
        <w:rPr>
          <w:bCs/>
          <w:noProof/>
        </w:rPr>
        <w:t>Утверждаю</w:t>
      </w:r>
    </w:p>
    <w:p w14:paraId="38C0900A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14:paraId="4E62A739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14:paraId="39B61C82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14:paraId="1A708929" w14:textId="77777777" w:rsidR="006F3E64" w:rsidRDefault="006F3E64" w:rsidP="006F3E64">
      <w:pPr>
        <w:jc w:val="right"/>
        <w:rPr>
          <w:bCs/>
          <w:noProof/>
        </w:rPr>
      </w:pPr>
    </w:p>
    <w:p w14:paraId="20C83CC3" w14:textId="098B19D5" w:rsidR="006F3E64" w:rsidRDefault="006F3E64" w:rsidP="006F3E64">
      <w:pPr>
        <w:jc w:val="right"/>
        <w:rPr>
          <w:bCs/>
          <w:noProof/>
        </w:rPr>
      </w:pPr>
      <w:r>
        <w:rPr>
          <w:bCs/>
          <w:noProof/>
        </w:rPr>
        <w:t>___________________А.С. Бубелова</w:t>
      </w:r>
    </w:p>
    <w:p w14:paraId="386AB32E" w14:textId="77777777" w:rsidR="006F3E64" w:rsidRPr="006F3E64" w:rsidRDefault="006F3E64" w:rsidP="006F3E64">
      <w:pPr>
        <w:jc w:val="right"/>
        <w:rPr>
          <w:bCs/>
          <w:noProof/>
        </w:rPr>
      </w:pPr>
    </w:p>
    <w:p w14:paraId="13915380" w14:textId="79D79F23" w:rsidR="00CF63CA" w:rsidRPr="00CF63CA" w:rsidRDefault="00CF63CA" w:rsidP="00CF63CA">
      <w:pPr>
        <w:jc w:val="center"/>
        <w:rPr>
          <w:b/>
          <w:bCs/>
          <w:sz w:val="28"/>
          <w:szCs w:val="28"/>
        </w:rPr>
      </w:pPr>
      <w:r w:rsidRPr="00CF63CA">
        <w:rPr>
          <w:b/>
          <w:bCs/>
          <w:sz w:val="28"/>
          <w:szCs w:val="28"/>
        </w:rPr>
        <w:t xml:space="preserve">ИЗВЕЩЕНИЕ </w:t>
      </w: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>О ПРОВЕДЕНИИ АУКЦИОНА НА ПРАВО ЗАКЛЮЧЕНИЯ ДОГОВОР</w:t>
      </w:r>
      <w:r w:rsidR="00183D96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АРЕНДЫ ЗЕМЕЛЬН</w:t>
      </w:r>
      <w:r w:rsidR="00183D96">
        <w:rPr>
          <w:rFonts w:eastAsia="Calibri"/>
          <w:b/>
          <w:bCs/>
          <w:color w:val="000000"/>
          <w:sz w:val="28"/>
          <w:szCs w:val="28"/>
          <w:lang w:eastAsia="en-US"/>
        </w:rPr>
        <w:t>ОГО</w:t>
      </w: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УЧАСТК</w:t>
      </w:r>
      <w:r w:rsidR="00183D96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>,</w:t>
      </w:r>
    </w:p>
    <w:p w14:paraId="24A6C667" w14:textId="21DBA44F" w:rsidR="00EB31B8" w:rsidRDefault="00CF63CA" w:rsidP="00CF63CA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>ГОСУДАРСТВЕННАЯ СОБСТВЕННОСТЬ НА КОТОРЫ</w:t>
      </w:r>
      <w:r w:rsidR="00183D96">
        <w:rPr>
          <w:rFonts w:eastAsia="Calibri"/>
          <w:b/>
          <w:bCs/>
          <w:color w:val="000000"/>
          <w:sz w:val="28"/>
          <w:szCs w:val="28"/>
          <w:lang w:eastAsia="en-US"/>
        </w:rPr>
        <w:t>Й</w:t>
      </w: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НЕ РАЗГРАНИЧЕНА В ЭЛЕКТРОННОЙ ФОРМЕ</w:t>
      </w:r>
    </w:p>
    <w:p w14:paraId="34F1FC62" w14:textId="36386692" w:rsidR="00CF63CA" w:rsidRDefault="00CF63CA" w:rsidP="00CF63CA">
      <w:pPr>
        <w:autoSpaceDE w:val="0"/>
        <w:autoSpaceDN w:val="0"/>
        <w:adjustRightInd w:val="0"/>
        <w:ind w:firstLine="567"/>
        <w:jc w:val="both"/>
      </w:pPr>
      <w:r>
        <w:rPr>
          <w:bCs/>
        </w:rPr>
        <w:t>Комитет по управлению имуществом администрации муниципального образования «Усть-Илимский район»</w:t>
      </w:r>
      <w:r w:rsidR="006F3E64">
        <w:rPr>
          <w:bCs/>
        </w:rPr>
        <w:t>,</w:t>
      </w:r>
      <w:r>
        <w:rPr>
          <w:bCs/>
        </w:rPr>
        <w:t xml:space="preserve"> сообщает о </w:t>
      </w:r>
      <w:r w:rsidRPr="00A4481E">
        <w:t xml:space="preserve">проведении </w:t>
      </w:r>
      <w:r w:rsidRPr="00A4481E">
        <w:rPr>
          <w:bCs/>
        </w:rPr>
        <w:t xml:space="preserve">открытого аукциона в электронной форме </w:t>
      </w:r>
      <w:r w:rsidR="008E734A" w:rsidRPr="008B3703">
        <w:rPr>
          <w:b/>
        </w:rPr>
        <w:t>21</w:t>
      </w:r>
      <w:r w:rsidRPr="008B3703">
        <w:rPr>
          <w:b/>
        </w:rPr>
        <w:t xml:space="preserve"> </w:t>
      </w:r>
      <w:r w:rsidR="00175788" w:rsidRPr="008B3703">
        <w:rPr>
          <w:b/>
        </w:rPr>
        <w:t>августа</w:t>
      </w:r>
      <w:r w:rsidRPr="008B3703">
        <w:rPr>
          <w:b/>
        </w:rPr>
        <w:t xml:space="preserve"> 2023 года с </w:t>
      </w:r>
      <w:r w:rsidR="00E25F75" w:rsidRPr="008B3703">
        <w:rPr>
          <w:b/>
        </w:rPr>
        <w:t>11</w:t>
      </w:r>
      <w:r w:rsidRPr="008B3703">
        <w:rPr>
          <w:b/>
        </w:rPr>
        <w:t xml:space="preserve"> часов 00 минут</w:t>
      </w:r>
      <w:r w:rsidRPr="008B3703">
        <w:rPr>
          <w:i/>
        </w:rPr>
        <w:t>*</w:t>
      </w:r>
      <w:r w:rsidRPr="009F29AC">
        <w:rPr>
          <w:b/>
        </w:rPr>
        <w:t xml:space="preserve"> </w:t>
      </w:r>
      <w:r w:rsidRPr="00A4481E">
        <w:rPr>
          <w:bCs/>
        </w:rPr>
        <w:t>на право заключения договор</w:t>
      </w:r>
      <w:r w:rsidR="00175788">
        <w:rPr>
          <w:bCs/>
        </w:rPr>
        <w:t>а</w:t>
      </w:r>
      <w:r w:rsidRPr="00A4481E">
        <w:rPr>
          <w:bCs/>
        </w:rPr>
        <w:t xml:space="preserve"> аренды земельн</w:t>
      </w:r>
      <w:r w:rsidR="00175788">
        <w:rPr>
          <w:bCs/>
        </w:rPr>
        <w:t>ого</w:t>
      </w:r>
      <w:r>
        <w:rPr>
          <w:bCs/>
        </w:rPr>
        <w:t xml:space="preserve"> </w:t>
      </w:r>
      <w:r w:rsidRPr="00A4481E">
        <w:rPr>
          <w:bCs/>
        </w:rPr>
        <w:t>участк</w:t>
      </w:r>
      <w:r w:rsidR="00175788">
        <w:rPr>
          <w:bCs/>
        </w:rPr>
        <w:t>а</w:t>
      </w:r>
      <w:r w:rsidRPr="00A4481E">
        <w:t>.</w:t>
      </w:r>
    </w:p>
    <w:p w14:paraId="11D33E21" w14:textId="77777777" w:rsidR="00DD3507" w:rsidRPr="00A4481E" w:rsidRDefault="00DD3507" w:rsidP="00DD3507">
      <w:pPr>
        <w:autoSpaceDE w:val="0"/>
        <w:autoSpaceDN w:val="0"/>
        <w:adjustRightInd w:val="0"/>
        <w:ind w:firstLine="567"/>
        <w:jc w:val="both"/>
        <w:rPr>
          <w:u w:val="single"/>
        </w:rPr>
      </w:pPr>
      <w:r w:rsidRPr="00A4481E">
        <w:rPr>
          <w:i/>
          <w:u w:val="single"/>
        </w:rPr>
        <w:t>*</w:t>
      </w:r>
      <w:r w:rsidRPr="00A4481E">
        <w:rPr>
          <w:u w:val="single"/>
        </w:rPr>
        <w:t xml:space="preserve"> </w:t>
      </w:r>
      <w:r w:rsidRPr="00A4481E">
        <w:rPr>
          <w:i/>
          <w:u w:val="single"/>
        </w:rPr>
        <w:t>Здесь и далее указано местное время</w:t>
      </w:r>
      <w:r w:rsidRPr="00A4481E">
        <w:rPr>
          <w:u w:val="single"/>
        </w:rPr>
        <w:t>.</w:t>
      </w:r>
    </w:p>
    <w:p w14:paraId="700333B4" w14:textId="003750DC" w:rsidR="00DD3507" w:rsidRPr="00A4481E" w:rsidRDefault="00DD3507" w:rsidP="00DD3507">
      <w:pPr>
        <w:ind w:firstLine="567"/>
        <w:jc w:val="both"/>
      </w:pPr>
      <w:r w:rsidRPr="00A4481E">
        <w:rPr>
          <w:bCs/>
        </w:rPr>
        <w:t xml:space="preserve"> </w:t>
      </w:r>
      <w:r w:rsidRPr="00A4481E">
        <w:rPr>
          <w:b/>
        </w:rPr>
        <w:t xml:space="preserve">Лот 1 – </w:t>
      </w:r>
      <w:r w:rsidRPr="00A4481E">
        <w:rPr>
          <w:bCs/>
        </w:rPr>
        <w:t xml:space="preserve">земельный участок площадью </w:t>
      </w:r>
      <w:r w:rsidR="00183D96">
        <w:t>600</w:t>
      </w:r>
      <w:r w:rsidRPr="00E01A48">
        <w:t xml:space="preserve"> кв.</w:t>
      </w:r>
      <w:r>
        <w:t xml:space="preserve"> </w:t>
      </w:r>
      <w:r w:rsidRPr="00E01A48">
        <w:t>м</w:t>
      </w:r>
      <w:r>
        <w:t>.</w:t>
      </w:r>
      <w:r w:rsidRPr="00E01A48">
        <w:t>,</w:t>
      </w:r>
      <w:r>
        <w:t xml:space="preserve"> адрес</w:t>
      </w:r>
      <w:r w:rsidRPr="00E01A48">
        <w:t>:</w:t>
      </w:r>
      <w:r w:rsidR="00183D96" w:rsidRPr="00183D96">
        <w:t xml:space="preserve"> </w:t>
      </w:r>
      <w:r w:rsidR="00183D96">
        <w:t xml:space="preserve">Местоположение установлено относительно ориентира, расположенного в границах участка. Почтовый адрес ориентира: </w:t>
      </w:r>
      <w:r w:rsidR="00183D96" w:rsidRPr="0068220B">
        <w:t>Иркутская область, Усть-Илимский район, п</w:t>
      </w:r>
      <w:r w:rsidR="00183D96">
        <w:t xml:space="preserve">ос. </w:t>
      </w:r>
      <w:proofErr w:type="spellStart"/>
      <w:r w:rsidR="00183D96">
        <w:t>Невон</w:t>
      </w:r>
      <w:proofErr w:type="spellEnd"/>
      <w:r w:rsidR="00183D96">
        <w:t xml:space="preserve">, ул. Транспортная, </w:t>
      </w:r>
      <w:r w:rsidRPr="00E01A48">
        <w:t xml:space="preserve">кадастровый номер </w:t>
      </w:r>
      <w:r w:rsidRPr="0068220B">
        <w:t>38:17:</w:t>
      </w:r>
      <w:r w:rsidR="00183D96">
        <w:t>060106:2</w:t>
      </w:r>
      <w:r w:rsidRPr="00A4481E">
        <w:t>.</w:t>
      </w:r>
    </w:p>
    <w:p w14:paraId="73F451CE" w14:textId="77777777" w:rsidR="004024AE" w:rsidRDefault="004024AE" w:rsidP="004024AE">
      <w:pPr>
        <w:ind w:firstLine="709"/>
        <w:jc w:val="both"/>
        <w:rPr>
          <w:rFonts w:eastAsia="Calibri"/>
          <w:sz w:val="22"/>
          <w:lang w:eastAsia="en-US"/>
        </w:rPr>
      </w:pPr>
      <w:r w:rsidRPr="00A4481E">
        <w:rPr>
          <w:b/>
          <w:bCs/>
        </w:rPr>
        <w:t>1. Аукцион в электронной форме</w:t>
      </w:r>
      <w:r w:rsidRPr="00A4481E">
        <w:rPr>
          <w:bCs/>
        </w:rPr>
        <w:t xml:space="preserve">, открытый по форме подачи предложений и по составу участников (далее - аукцион) </w:t>
      </w:r>
      <w:r w:rsidRPr="00175788">
        <w:t>проводится в соответствии:</w:t>
      </w:r>
      <w:r w:rsidRPr="00A4481E">
        <w:rPr>
          <w:bCs/>
        </w:rPr>
        <w:t xml:space="preserve"> со </w:t>
      </w:r>
      <w:r w:rsidRPr="00A4481E">
        <w:rPr>
          <w:color w:val="000000"/>
        </w:rPr>
        <w:t xml:space="preserve">статьями 39.11, 39.12, 39.13 Земельного кодекса Российской Федерации, </w:t>
      </w:r>
      <w:r>
        <w:rPr>
          <w:color w:val="000000" w:themeColor="text1"/>
        </w:rPr>
        <w:t>Положением о Комитете по управлению имуществом администрации муниципального образования «Усть-Илимский район», утвержденного Решением Думы муниципального образования «Усть-Илимский район» седьмого созыва от 30.03.2017 № 19/3.</w:t>
      </w:r>
    </w:p>
    <w:p w14:paraId="37D9ADCA" w14:textId="09F5346C" w:rsidR="004024AE" w:rsidRPr="00262243" w:rsidRDefault="004024AE" w:rsidP="004024AE">
      <w:pPr>
        <w:ind w:firstLine="709"/>
        <w:jc w:val="both"/>
        <w:rPr>
          <w:rFonts w:eastAsia="Calibri"/>
          <w:color w:val="000000"/>
          <w:lang w:eastAsia="en-US"/>
        </w:rPr>
      </w:pPr>
      <w:r w:rsidRPr="00A4481E">
        <w:rPr>
          <w:b/>
        </w:rPr>
        <w:t xml:space="preserve">2. </w:t>
      </w:r>
      <w:r w:rsidRPr="00262243">
        <w:rPr>
          <w:b/>
        </w:rPr>
        <w:t xml:space="preserve">Наименование органа, принявшего решение о проведении аукциона, реквизиты указанного решения: </w:t>
      </w:r>
      <w:r w:rsidRPr="00262243">
        <w:t>администрация муниципального образования «Усть-Илимский район»,</w:t>
      </w:r>
      <w:r w:rsidRPr="00262243">
        <w:rPr>
          <w:b/>
        </w:rPr>
        <w:t xml:space="preserve"> </w:t>
      </w:r>
      <w:r w:rsidRPr="00262243">
        <w:t xml:space="preserve">постановление администрации муниципального образования «Усть-Илимский район» </w:t>
      </w:r>
      <w:r w:rsidRPr="00262243">
        <w:rPr>
          <w:rFonts w:eastAsia="Calibri"/>
          <w:color w:val="000000"/>
          <w:lang w:eastAsia="en-US"/>
        </w:rPr>
        <w:t xml:space="preserve">от </w:t>
      </w:r>
      <w:r w:rsidR="00E8291F" w:rsidRPr="00E8291F">
        <w:rPr>
          <w:rFonts w:eastAsia="Calibri"/>
          <w:color w:val="000000"/>
          <w:lang w:eastAsia="en-US"/>
        </w:rPr>
        <w:t>05</w:t>
      </w:r>
      <w:r w:rsidR="00E25F75" w:rsidRPr="00E8291F">
        <w:rPr>
          <w:rFonts w:eastAsia="Calibri"/>
          <w:color w:val="000000"/>
          <w:lang w:eastAsia="en-US"/>
        </w:rPr>
        <w:t>.0</w:t>
      </w:r>
      <w:r w:rsidR="00E8291F" w:rsidRPr="00E8291F">
        <w:rPr>
          <w:rFonts w:eastAsia="Calibri"/>
          <w:color w:val="000000"/>
          <w:lang w:eastAsia="en-US"/>
        </w:rPr>
        <w:t>7</w:t>
      </w:r>
      <w:r w:rsidR="00E25F75" w:rsidRPr="00E8291F">
        <w:rPr>
          <w:rFonts w:eastAsia="Calibri"/>
          <w:color w:val="000000"/>
          <w:lang w:eastAsia="en-US"/>
        </w:rPr>
        <w:t>.</w:t>
      </w:r>
      <w:r w:rsidRPr="00E8291F">
        <w:rPr>
          <w:rFonts w:eastAsia="Calibri"/>
          <w:color w:val="000000"/>
          <w:lang w:eastAsia="en-US"/>
        </w:rPr>
        <w:t xml:space="preserve">2023г. № </w:t>
      </w:r>
      <w:r w:rsidR="00E8291F">
        <w:rPr>
          <w:rFonts w:eastAsia="Calibri"/>
          <w:color w:val="000000"/>
          <w:lang w:eastAsia="en-US"/>
        </w:rPr>
        <w:t>207</w:t>
      </w:r>
      <w:r w:rsidRPr="00262243">
        <w:rPr>
          <w:rFonts w:eastAsia="Calibri"/>
          <w:color w:val="000000"/>
          <w:lang w:eastAsia="en-US"/>
        </w:rPr>
        <w:t xml:space="preserve"> «О проведении аукциона на право заключения договор</w:t>
      </w:r>
      <w:r w:rsidR="00183D96">
        <w:rPr>
          <w:rFonts w:eastAsia="Calibri"/>
          <w:color w:val="000000"/>
          <w:lang w:eastAsia="en-US"/>
        </w:rPr>
        <w:t>а</w:t>
      </w:r>
      <w:r w:rsidRPr="00262243">
        <w:rPr>
          <w:rFonts w:eastAsia="Calibri"/>
          <w:color w:val="000000"/>
          <w:lang w:eastAsia="en-US"/>
        </w:rPr>
        <w:t xml:space="preserve"> аренды земельн</w:t>
      </w:r>
      <w:r w:rsidR="00183D96">
        <w:rPr>
          <w:rFonts w:eastAsia="Calibri"/>
          <w:color w:val="000000"/>
          <w:lang w:eastAsia="en-US"/>
        </w:rPr>
        <w:t>ого</w:t>
      </w:r>
      <w:r w:rsidRPr="00262243">
        <w:rPr>
          <w:rFonts w:eastAsia="Calibri"/>
          <w:color w:val="000000"/>
          <w:lang w:eastAsia="en-US"/>
        </w:rPr>
        <w:t xml:space="preserve"> участк</w:t>
      </w:r>
      <w:r w:rsidR="00183D96">
        <w:rPr>
          <w:rFonts w:eastAsia="Calibri"/>
          <w:color w:val="000000"/>
          <w:lang w:eastAsia="en-US"/>
        </w:rPr>
        <w:t>а</w:t>
      </w:r>
      <w:r w:rsidRPr="00262243">
        <w:rPr>
          <w:rFonts w:eastAsia="Calibri"/>
          <w:color w:val="000000"/>
          <w:lang w:eastAsia="en-US"/>
        </w:rPr>
        <w:t xml:space="preserve">, </w:t>
      </w:r>
      <w:r w:rsidRPr="004024AE">
        <w:rPr>
          <w:rFonts w:eastAsia="Calibri"/>
          <w:color w:val="000000"/>
          <w:lang w:eastAsia="en-US"/>
        </w:rPr>
        <w:t>государственная собственность на которы</w:t>
      </w:r>
      <w:r w:rsidR="00183D96">
        <w:rPr>
          <w:rFonts w:eastAsia="Calibri"/>
          <w:color w:val="000000"/>
          <w:lang w:eastAsia="en-US"/>
        </w:rPr>
        <w:t>й</w:t>
      </w:r>
      <w:r w:rsidRPr="004024AE">
        <w:rPr>
          <w:rFonts w:eastAsia="Calibri"/>
          <w:color w:val="000000"/>
          <w:lang w:eastAsia="en-US"/>
        </w:rPr>
        <w:t xml:space="preserve"> не разграничена в электронной форме</w:t>
      </w:r>
      <w:r w:rsidRPr="00262243">
        <w:rPr>
          <w:rFonts w:eastAsia="Calibri"/>
          <w:color w:val="000000"/>
          <w:lang w:eastAsia="en-US"/>
        </w:rPr>
        <w:t>»</w:t>
      </w:r>
      <w:r w:rsidRPr="00262243">
        <w:t>.</w:t>
      </w:r>
    </w:p>
    <w:p w14:paraId="148E6E00" w14:textId="77777777" w:rsidR="00262243" w:rsidRDefault="004024AE" w:rsidP="00262243">
      <w:pPr>
        <w:keepNext/>
        <w:keepLines/>
        <w:widowControl w:val="0"/>
        <w:spacing w:line="11" w:lineRule="atLeast"/>
        <w:ind w:firstLine="708"/>
      </w:pPr>
      <w:r w:rsidRPr="00262243">
        <w:rPr>
          <w:b/>
          <w:bCs/>
        </w:rPr>
        <w:t xml:space="preserve">3. Организатор электронного аукциона: </w:t>
      </w:r>
      <w:r w:rsidRPr="00262243">
        <w:t>Комитет по управлению имуществом администрации муниципального образования «Усть-Илимский район». Почтовый адрес: 6666</w:t>
      </w:r>
      <w:r w:rsidR="00A01F4D" w:rsidRPr="00262243">
        <w:t>71</w:t>
      </w:r>
      <w:r w:rsidRPr="00262243">
        <w:t>, Иркутская область, г.</w:t>
      </w:r>
      <w:r w:rsidR="00A01F4D" w:rsidRPr="00262243">
        <w:t xml:space="preserve"> </w:t>
      </w:r>
      <w:r w:rsidRPr="00262243">
        <w:t xml:space="preserve">Усть-Илимск, </w:t>
      </w:r>
      <w:r w:rsidR="00A01F4D" w:rsidRPr="00262243">
        <w:t>ул. Комсомольская, 9</w:t>
      </w:r>
      <w:r w:rsidRPr="00262243">
        <w:t>. Место нахождения: Иркутская область, г.</w:t>
      </w:r>
      <w:r w:rsidR="00A01F4D" w:rsidRPr="00262243">
        <w:t xml:space="preserve"> </w:t>
      </w:r>
      <w:r w:rsidRPr="00262243">
        <w:t>Усть-Илимск, ул.</w:t>
      </w:r>
      <w:r w:rsidR="00A01F4D" w:rsidRPr="00262243">
        <w:t xml:space="preserve"> Комсомольская, д. 9</w:t>
      </w:r>
      <w:r w:rsidRPr="00262243">
        <w:t xml:space="preserve">, </w:t>
      </w:r>
      <w:r w:rsidR="00A01F4D" w:rsidRPr="00262243">
        <w:t>телефон</w:t>
      </w:r>
      <w:r w:rsidRPr="00262243">
        <w:t xml:space="preserve"> (39535) </w:t>
      </w:r>
      <w:r w:rsidR="00A01F4D" w:rsidRPr="00262243">
        <w:t>75162</w:t>
      </w:r>
      <w:r w:rsidRPr="00262243">
        <w:t>.</w:t>
      </w:r>
      <w:r w:rsidR="00CE5281" w:rsidRPr="00262243">
        <w:t xml:space="preserve"> Юридический адрес: РФ, Иркутская область, Усть-Илимский район, п. </w:t>
      </w:r>
      <w:proofErr w:type="spellStart"/>
      <w:r w:rsidR="00CE5281" w:rsidRPr="00262243">
        <w:t>Бадарминск</w:t>
      </w:r>
      <w:proofErr w:type="spellEnd"/>
      <w:r w:rsidR="00CE5281" w:rsidRPr="00262243">
        <w:t>, ул. Школьная, 2, тел. 8 (39535)7-51-62. Ответственное лицо</w:t>
      </w:r>
      <w:r w:rsidR="00CE5281" w:rsidRPr="00262243">
        <w:rPr>
          <w:bCs/>
        </w:rPr>
        <w:t xml:space="preserve">: Рютина Любовь Александровна, тел. (39535) 71670, </w:t>
      </w:r>
      <w:r w:rsidR="00CE5281" w:rsidRPr="00262243">
        <w:t xml:space="preserve">адрес электронной почты: </w:t>
      </w:r>
      <w:hyperlink r:id="rId5" w:history="1">
        <w:r w:rsidR="00262243" w:rsidRPr="00911B50">
          <w:rPr>
            <w:rStyle w:val="a3"/>
            <w:lang w:val="en-US"/>
          </w:rPr>
          <w:t>zo</w:t>
        </w:r>
        <w:r w:rsidR="00262243" w:rsidRPr="00911B50">
          <w:rPr>
            <w:rStyle w:val="a3"/>
          </w:rPr>
          <w:t>@</w:t>
        </w:r>
        <w:proofErr w:type="spellStart"/>
        <w:r w:rsidR="00262243" w:rsidRPr="00911B50">
          <w:rPr>
            <w:rStyle w:val="a3"/>
            <w:lang w:val="en-US"/>
          </w:rPr>
          <w:t>ui</w:t>
        </w:r>
        <w:proofErr w:type="spellEnd"/>
        <w:r w:rsidR="00262243" w:rsidRPr="00911B50">
          <w:rPr>
            <w:rStyle w:val="a3"/>
          </w:rPr>
          <w:t>-</w:t>
        </w:r>
        <w:proofErr w:type="spellStart"/>
        <w:r w:rsidR="00262243" w:rsidRPr="00911B50">
          <w:rPr>
            <w:rStyle w:val="a3"/>
            <w:lang w:val="en-US"/>
          </w:rPr>
          <w:t>raion</w:t>
        </w:r>
        <w:proofErr w:type="spellEnd"/>
        <w:r w:rsidR="00262243" w:rsidRPr="00911B50">
          <w:rPr>
            <w:rStyle w:val="a3"/>
          </w:rPr>
          <w:t>.</w:t>
        </w:r>
        <w:proofErr w:type="spellStart"/>
        <w:r w:rsidR="00262243" w:rsidRPr="00911B50">
          <w:rPr>
            <w:rStyle w:val="a3"/>
            <w:lang w:val="en-US"/>
          </w:rPr>
          <w:t>ru</w:t>
        </w:r>
        <w:proofErr w:type="spellEnd"/>
      </w:hyperlink>
    </w:p>
    <w:p w14:paraId="5EAAF9AE" w14:textId="4584D93A" w:rsidR="00262243" w:rsidRPr="00262243" w:rsidRDefault="00262243" w:rsidP="00262243">
      <w:pPr>
        <w:keepNext/>
        <w:keepLines/>
        <w:widowControl w:val="0"/>
        <w:spacing w:line="11" w:lineRule="atLeast"/>
        <w:ind w:firstLine="708"/>
        <w:jc w:val="both"/>
      </w:pPr>
      <w:r w:rsidRPr="00A4481E">
        <w:rPr>
          <w:b/>
          <w:iCs/>
        </w:rPr>
        <w:t>4. Оператор электронной площадки:</w:t>
      </w:r>
      <w:r w:rsidRPr="00A4481E">
        <w:t xml:space="preserve"> </w:t>
      </w:r>
      <w:r w:rsidRPr="00A4481E">
        <w:rPr>
          <w:rFonts w:eastAsia="Calibri"/>
          <w:color w:val="000000"/>
          <w:lang w:eastAsia="en-US"/>
        </w:rPr>
        <w:t>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12.07.2018г.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№44-ФЗ, от 18.07.2011 № 223-ФЗ».</w:t>
      </w:r>
    </w:p>
    <w:p w14:paraId="60397288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 xml:space="preserve">Наименование: </w:t>
      </w:r>
      <w:r w:rsidRPr="00A4481E">
        <w:rPr>
          <w:b/>
        </w:rPr>
        <w:t>Общество с ограниченной ответственностью «РТС-тендер»</w:t>
      </w:r>
    </w:p>
    <w:p w14:paraId="16EBC1F2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>Место нахождения: 121151, город Москва, набережная Тараса Шевченко, дом 23А</w:t>
      </w:r>
    </w:p>
    <w:p w14:paraId="6D7C2206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 xml:space="preserve">Адрес сайта: </w:t>
      </w:r>
      <w:hyperlink r:id="rId6" w:history="1">
        <w:r w:rsidRPr="00A4481E">
          <w:rPr>
            <w:rStyle w:val="a3"/>
          </w:rPr>
          <w:t>www.rts-tender.ru</w:t>
        </w:r>
      </w:hyperlink>
    </w:p>
    <w:p w14:paraId="4E323A76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 xml:space="preserve">Адрес электронной почты: </w:t>
      </w:r>
      <w:hyperlink r:id="rId7" w:history="1">
        <w:r w:rsidRPr="00A4481E">
          <w:rPr>
            <w:rStyle w:val="a3"/>
          </w:rPr>
          <w:t>iSupport@rts-tender.ru</w:t>
        </w:r>
      </w:hyperlink>
    </w:p>
    <w:p w14:paraId="77F9AB7D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A4481E">
        <w:t>Телефон: +7 (499) 653-55-00</w:t>
      </w:r>
    </w:p>
    <w:p w14:paraId="293E6CF7" w14:textId="77777777" w:rsidR="00607EFC" w:rsidRDefault="00262243" w:rsidP="00607EFC">
      <w:pPr>
        <w:autoSpaceDE w:val="0"/>
        <w:autoSpaceDN w:val="0"/>
        <w:adjustRightInd w:val="0"/>
        <w:spacing w:before="120"/>
        <w:ind w:firstLine="567"/>
        <w:jc w:val="both"/>
      </w:pPr>
      <w:r w:rsidRPr="00A4481E">
        <w:rPr>
          <w:b/>
        </w:rPr>
        <w:lastRenderedPageBreak/>
        <w:t xml:space="preserve">5. Информационное обеспечение аукциона: </w:t>
      </w:r>
      <w:r w:rsidRPr="00A4481E">
        <w:t xml:space="preserve">Извещение о проведении аукциона (далее по тексту - Извещение) размещается на Официальном сайте </w:t>
      </w:r>
      <w:r w:rsidR="0063261A">
        <w:t>а</w:t>
      </w:r>
      <w:r w:rsidRPr="00A4481E">
        <w:t>дминистрации</w:t>
      </w:r>
      <w:r w:rsidR="0063261A" w:rsidRPr="0063261A">
        <w:rPr>
          <w:color w:val="000000" w:themeColor="text1"/>
        </w:rPr>
        <w:t xml:space="preserve"> </w:t>
      </w:r>
      <w:r w:rsidR="0063261A">
        <w:rPr>
          <w:color w:val="000000" w:themeColor="text1"/>
        </w:rPr>
        <w:t>муниципального образования «Усть-Илимский район»</w:t>
      </w:r>
      <w:r w:rsidR="0063261A">
        <w:t xml:space="preserve"> </w:t>
      </w:r>
      <w:r w:rsidR="0063261A" w:rsidRPr="00E11040">
        <w:rPr>
          <w:bCs/>
        </w:rPr>
        <w:t>(</w:t>
      </w:r>
      <w:hyperlink r:id="rId8" w:history="1">
        <w:r w:rsidR="0063261A" w:rsidRPr="00E11040">
          <w:rPr>
            <w:rStyle w:val="a3"/>
            <w:bCs/>
          </w:rPr>
          <w:t>www.уи-район.рф</w:t>
        </w:r>
      </w:hyperlink>
      <w:r w:rsidR="0063261A" w:rsidRPr="00E11040">
        <w:rPr>
          <w:bCs/>
        </w:rPr>
        <w:t xml:space="preserve">), </w:t>
      </w:r>
      <w:r w:rsidRPr="00A4481E">
        <w:t>Официальном сайте торгов (</w:t>
      </w:r>
      <w:hyperlink r:id="rId9" w:history="1">
        <w:r w:rsidRPr="00A4481E">
          <w:rPr>
            <w:rStyle w:val="a3"/>
          </w:rPr>
          <w:t>www.torgi.gov.ru</w:t>
        </w:r>
      </w:hyperlink>
      <w:r w:rsidRPr="00A4481E">
        <w:t>) и на электронной площадке (</w:t>
      </w:r>
      <w:hyperlink r:id="rId10" w:history="1">
        <w:r w:rsidRPr="00A4481E">
          <w:rPr>
            <w:rStyle w:val="a3"/>
          </w:rPr>
          <w:t>www.rts-tender.ru</w:t>
        </w:r>
      </w:hyperlink>
      <w:r w:rsidRPr="00A4481E">
        <w:t>)</w:t>
      </w:r>
      <w:r w:rsidR="00607EFC">
        <w:t>.</w:t>
      </w:r>
    </w:p>
    <w:p w14:paraId="6FBE4FD2" w14:textId="5AE71333" w:rsidR="00262243" w:rsidRDefault="00262243" w:rsidP="00607EFC">
      <w:pPr>
        <w:autoSpaceDE w:val="0"/>
        <w:autoSpaceDN w:val="0"/>
        <w:adjustRightInd w:val="0"/>
        <w:spacing w:before="120"/>
        <w:ind w:firstLine="567"/>
        <w:jc w:val="both"/>
      </w:pPr>
      <w:r w:rsidRPr="00A4481E">
        <w:t>Все приложения к Извещению являются его неотъемлемой частью.</w:t>
      </w:r>
    </w:p>
    <w:p w14:paraId="4FD9F0FF" w14:textId="3C652CF2" w:rsidR="0021255D" w:rsidRPr="00A4481E" w:rsidRDefault="0021255D" w:rsidP="0021255D">
      <w:pPr>
        <w:autoSpaceDE w:val="0"/>
        <w:autoSpaceDN w:val="0"/>
        <w:adjustRightInd w:val="0"/>
        <w:spacing w:before="120"/>
        <w:ind w:firstLine="567"/>
        <w:jc w:val="both"/>
        <w:rPr>
          <w:rFonts w:eastAsia="Calibri"/>
          <w:color w:val="000000"/>
          <w:lang w:eastAsia="en-US"/>
        </w:rPr>
      </w:pPr>
      <w:r w:rsidRPr="00A4481E">
        <w:rPr>
          <w:b/>
        </w:rPr>
        <w:t>6. Предмет аукциона:</w:t>
      </w:r>
      <w:r w:rsidRPr="00A4481E">
        <w:t xml:space="preserve"> право заключения договор</w:t>
      </w:r>
      <w:r w:rsidR="00175788">
        <w:t>а</w:t>
      </w:r>
      <w:r w:rsidRPr="00A4481E">
        <w:t xml:space="preserve"> аренды земельн</w:t>
      </w:r>
      <w:r w:rsidR="00175788">
        <w:t>ого</w:t>
      </w:r>
      <w:r w:rsidRPr="00A4481E">
        <w:t xml:space="preserve"> участк</w:t>
      </w:r>
      <w:r w:rsidR="00175788">
        <w:t>а</w:t>
      </w:r>
      <w:r w:rsidRPr="00A4481E">
        <w:t>.</w:t>
      </w:r>
    </w:p>
    <w:p w14:paraId="76FF5155" w14:textId="77777777" w:rsidR="0021255D" w:rsidRPr="00A4481E" w:rsidRDefault="0021255D" w:rsidP="0021255D">
      <w:pPr>
        <w:spacing w:before="120"/>
        <w:ind w:firstLine="567"/>
        <w:jc w:val="both"/>
        <w:rPr>
          <w:b/>
        </w:rPr>
      </w:pPr>
      <w:r w:rsidRPr="00A4481E">
        <w:rPr>
          <w:b/>
        </w:rPr>
        <w:t>7. Сведения о земельном участке:</w:t>
      </w:r>
    </w:p>
    <w:p w14:paraId="3801E746" w14:textId="77777777" w:rsidR="00183D96" w:rsidRDefault="00D03288" w:rsidP="0021255D">
      <w:pPr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A4481E">
        <w:rPr>
          <w:b/>
        </w:rPr>
        <w:t xml:space="preserve">ЛОТ 1 </w:t>
      </w:r>
      <w:r w:rsidR="0021255D" w:rsidRPr="00A4481E">
        <w:rPr>
          <w:b/>
        </w:rPr>
        <w:t xml:space="preserve">– </w:t>
      </w:r>
      <w:r w:rsidR="0021255D" w:rsidRPr="00A4481E">
        <w:rPr>
          <w:bCs/>
        </w:rPr>
        <w:t xml:space="preserve">земельный участок </w:t>
      </w:r>
      <w:r w:rsidR="0021255D">
        <w:t>по адресу</w:t>
      </w:r>
      <w:r w:rsidR="0021255D" w:rsidRPr="00A4481E">
        <w:t xml:space="preserve">: </w:t>
      </w:r>
      <w:r w:rsidR="00183D96">
        <w:t xml:space="preserve">Местоположение установлено относительно ориентира, расположенного в границах участка. Почтовый адрес ориентира: </w:t>
      </w:r>
      <w:r w:rsidR="00183D96" w:rsidRPr="0068220B">
        <w:t>Иркутская область, Усть-Илимский район, п</w:t>
      </w:r>
      <w:r w:rsidR="00183D96">
        <w:t xml:space="preserve">ос. </w:t>
      </w:r>
      <w:proofErr w:type="spellStart"/>
      <w:r w:rsidR="00183D96">
        <w:t>Невон</w:t>
      </w:r>
      <w:proofErr w:type="spellEnd"/>
      <w:r w:rsidR="00183D96">
        <w:t>, ул. Транспортная</w:t>
      </w:r>
      <w:r w:rsidR="00183D96" w:rsidRPr="00A4481E">
        <w:rPr>
          <w:b/>
          <w:color w:val="000000"/>
        </w:rPr>
        <w:t xml:space="preserve"> </w:t>
      </w:r>
    </w:p>
    <w:p w14:paraId="1FC15024" w14:textId="20EA90BF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/>
        </w:rPr>
      </w:pPr>
      <w:r w:rsidRPr="00A4481E">
        <w:rPr>
          <w:b/>
          <w:color w:val="000000"/>
        </w:rPr>
        <w:t>Площадь земельного участка</w:t>
      </w:r>
      <w:r w:rsidRPr="00A4481E">
        <w:rPr>
          <w:color w:val="000000"/>
        </w:rPr>
        <w:t xml:space="preserve">: </w:t>
      </w:r>
      <w:r w:rsidR="00183D96">
        <w:t xml:space="preserve">600 </w:t>
      </w:r>
      <w:r w:rsidRPr="00A4481E">
        <w:t>кв.</w:t>
      </w:r>
      <w:r>
        <w:t xml:space="preserve"> </w:t>
      </w:r>
      <w:r w:rsidRPr="00A4481E">
        <w:t>м</w:t>
      </w:r>
      <w:r w:rsidRPr="00A4481E">
        <w:rPr>
          <w:bCs/>
          <w:iCs/>
        </w:rPr>
        <w:t>.</w:t>
      </w:r>
    </w:p>
    <w:p w14:paraId="562C2B7A" w14:textId="27BDF68E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</w:rPr>
        <w:t>Кадастровый номер</w:t>
      </w:r>
      <w:r w:rsidRPr="00A4481E">
        <w:t xml:space="preserve"> </w:t>
      </w:r>
      <w:r w:rsidRPr="00E01A48">
        <w:t>38:</w:t>
      </w:r>
      <w:r>
        <w:t>17:</w:t>
      </w:r>
      <w:r w:rsidR="00183D96">
        <w:t>060106:2</w:t>
      </w:r>
      <w:r w:rsidRPr="00A4481E">
        <w:t>.</w:t>
      </w:r>
      <w:r w:rsidRPr="00A4481E">
        <w:rPr>
          <w:bCs/>
        </w:rPr>
        <w:t xml:space="preserve"> </w:t>
      </w:r>
    </w:p>
    <w:p w14:paraId="778CBC36" w14:textId="77777777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  <w:bCs/>
        </w:rPr>
        <w:t>Категория земель</w:t>
      </w:r>
      <w:r w:rsidRPr="00A4481E">
        <w:rPr>
          <w:bCs/>
        </w:rPr>
        <w:t xml:space="preserve">: земли населенных пунктов. </w:t>
      </w:r>
    </w:p>
    <w:p w14:paraId="3820D9B0" w14:textId="21031269" w:rsidR="0021255D" w:rsidRDefault="0021255D" w:rsidP="00DC324C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bCs/>
        </w:rPr>
        <w:t>Виды разрешенного использования</w:t>
      </w:r>
      <w:r w:rsidRPr="00A4481E">
        <w:rPr>
          <w:bCs/>
        </w:rPr>
        <w:t>:</w:t>
      </w:r>
      <w:r>
        <w:rPr>
          <w:bCs/>
        </w:rPr>
        <w:t xml:space="preserve"> </w:t>
      </w:r>
      <w:r w:rsidR="00183D96">
        <w:t>для строительства шиномонтажной мастерской.</w:t>
      </w:r>
    </w:p>
    <w:p w14:paraId="38BCF7CB" w14:textId="49B641A3" w:rsidR="00D03288" w:rsidRPr="00A4481E" w:rsidRDefault="00DC324C" w:rsidP="003333D0">
      <w:pPr>
        <w:autoSpaceDE w:val="0"/>
        <w:autoSpaceDN w:val="0"/>
        <w:adjustRightInd w:val="0"/>
        <w:ind w:firstLine="567"/>
        <w:jc w:val="both"/>
      </w:pPr>
      <w:r>
        <w:t xml:space="preserve">Ограничения (обременения), установленные </w:t>
      </w:r>
      <w:r w:rsidR="006F4B10">
        <w:t>в отношении земельного участка,</w:t>
      </w:r>
      <w:r>
        <w:t xml:space="preserve"> отсутствуют.</w:t>
      </w:r>
    </w:p>
    <w:p w14:paraId="7F3EDB75" w14:textId="77777777" w:rsidR="0021255D" w:rsidRPr="00A4481E" w:rsidRDefault="0021255D" w:rsidP="0021255D">
      <w:pPr>
        <w:ind w:firstLine="567"/>
        <w:jc w:val="both"/>
        <w:outlineLvl w:val="0"/>
        <w:rPr>
          <w:color w:val="000000"/>
        </w:rPr>
      </w:pPr>
      <w:r w:rsidRPr="00A4481E">
        <w:rPr>
          <w:b/>
        </w:rPr>
        <w:t xml:space="preserve">Технические условия подключения объекта капитального строительства к сетям </w:t>
      </w:r>
      <w:proofErr w:type="spellStart"/>
      <w:r w:rsidRPr="00A4481E">
        <w:rPr>
          <w:b/>
        </w:rPr>
        <w:t>инженерно</w:t>
      </w:r>
      <w:proofErr w:type="spellEnd"/>
      <w:r w:rsidRPr="00A4481E">
        <w:rPr>
          <w:b/>
        </w:rPr>
        <w:t xml:space="preserve"> технического обеспечения</w:t>
      </w:r>
      <w:r w:rsidRPr="00A4481E">
        <w:t>:</w:t>
      </w:r>
    </w:p>
    <w:p w14:paraId="38D88802" w14:textId="1FF71D64" w:rsidR="0021255D" w:rsidRDefault="0021255D" w:rsidP="00DC324C">
      <w:pPr>
        <w:autoSpaceDE w:val="0"/>
        <w:ind w:firstLine="540"/>
        <w:jc w:val="both"/>
      </w:pPr>
      <w:r w:rsidRPr="003972FA">
        <w:rPr>
          <w:b/>
        </w:rPr>
        <w:t>Теплоснабжение</w:t>
      </w:r>
      <w:r w:rsidR="00DC324C">
        <w:t xml:space="preserve">, </w:t>
      </w:r>
      <w:r w:rsidRPr="003972FA">
        <w:rPr>
          <w:b/>
        </w:rPr>
        <w:t>Водоснабжение</w:t>
      </w:r>
      <w:r w:rsidR="00DC324C">
        <w:t>,</w:t>
      </w:r>
      <w:r w:rsidR="00DC324C">
        <w:rPr>
          <w:vertAlign w:val="superscript"/>
        </w:rPr>
        <w:t xml:space="preserve"> </w:t>
      </w:r>
      <w:r w:rsidRPr="003972FA">
        <w:rPr>
          <w:b/>
        </w:rPr>
        <w:t>Водоотведение</w:t>
      </w:r>
      <w:r>
        <w:t xml:space="preserve"> </w:t>
      </w:r>
      <w:r w:rsidR="00D03288">
        <w:t>–</w:t>
      </w:r>
      <w:r w:rsidR="00DC324C">
        <w:t xml:space="preserve"> </w:t>
      </w:r>
      <w:r w:rsidR="00D03288">
        <w:t>инженерные сети отсутствуют.</w:t>
      </w:r>
    </w:p>
    <w:p w14:paraId="662F4C5C" w14:textId="0DE611D3" w:rsidR="00A051BC" w:rsidRPr="00183D96" w:rsidRDefault="00A051BC" w:rsidP="00DC324C">
      <w:pPr>
        <w:autoSpaceDE w:val="0"/>
        <w:ind w:firstLine="540"/>
        <w:jc w:val="both"/>
      </w:pPr>
      <w:bookmarkStart w:id="0" w:name="_Hlk138687372"/>
      <w:r w:rsidRPr="00183D96">
        <w:rPr>
          <w:b/>
          <w:bCs/>
        </w:rPr>
        <w:t>Электроснабжение:</w:t>
      </w:r>
      <w:r w:rsidRPr="00183D96">
        <w:t xml:space="preserve"> порядок технологического присоединения установлен Правилами технологического присоединения энергопринимающих устройств потребителей электрической энергии, объектов по производству электрической </w:t>
      </w:r>
      <w:proofErr w:type="spellStart"/>
      <w:proofErr w:type="gramStart"/>
      <w:r w:rsidRPr="00183D96">
        <w:t>энергии,а</w:t>
      </w:r>
      <w:proofErr w:type="spellEnd"/>
      <w:proofErr w:type="gramEnd"/>
      <w:r w:rsidRPr="00183D96">
        <w:t xml:space="preserve"> также объектов электросетевого хозяйства,</w:t>
      </w:r>
      <w:r w:rsidR="00183D96" w:rsidRPr="00183D96">
        <w:t xml:space="preserve"> </w:t>
      </w:r>
      <w:r w:rsidRPr="00183D96">
        <w:t xml:space="preserve">принадлежащих сетевым организациям и иным </w:t>
      </w:r>
      <w:proofErr w:type="spellStart"/>
      <w:r w:rsidRPr="00183D96">
        <w:t>лицам,к</w:t>
      </w:r>
      <w:proofErr w:type="spellEnd"/>
      <w:r w:rsidRPr="00183D96">
        <w:t xml:space="preserve"> электрическим сетям, утвержденными Постановлением Правительства РФ</w:t>
      </w:r>
      <w:r w:rsidR="002E793A" w:rsidRPr="00183D96">
        <w:t xml:space="preserve"> от 27.12.2004г. №861.</w:t>
      </w:r>
    </w:p>
    <w:bookmarkEnd w:id="0"/>
    <w:p w14:paraId="363B7830" w14:textId="77777777" w:rsidR="00183D96" w:rsidRPr="00E92952" w:rsidRDefault="00183D96" w:rsidP="00183D9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3D96">
        <w:rPr>
          <w:rFonts w:ascii="Times New Roman" w:hAnsi="Times New Roman" w:cs="Times New Roman"/>
          <w:sz w:val="24"/>
          <w:szCs w:val="24"/>
        </w:rPr>
        <w:t>Максимально</w:t>
      </w:r>
      <w:r w:rsidRPr="00E92952">
        <w:rPr>
          <w:rFonts w:ascii="Times New Roman" w:hAnsi="Times New Roman" w:cs="Times New Roman"/>
          <w:sz w:val="24"/>
          <w:szCs w:val="24"/>
        </w:rPr>
        <w:t xml:space="preserve"> и (или) минимально допустимые параметры разрешенного строительства объектов капитального строительства определяются в соответствии с Правилами землепользования застройки, утвержденными Решением Думы </w:t>
      </w:r>
      <w:proofErr w:type="spellStart"/>
      <w:r w:rsidRPr="00E92952">
        <w:rPr>
          <w:rFonts w:ascii="Times New Roman" w:hAnsi="Times New Roman" w:cs="Times New Roman"/>
          <w:sz w:val="24"/>
          <w:szCs w:val="24"/>
        </w:rPr>
        <w:t>Невонского</w:t>
      </w:r>
      <w:proofErr w:type="spellEnd"/>
      <w:r w:rsidRPr="00E9295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третьего созыва от 25 марта 2016 года № 4-7д «О внесении изменений в Правила землепользования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2952">
        <w:rPr>
          <w:rFonts w:ascii="Times New Roman" w:hAnsi="Times New Roman" w:cs="Times New Roman"/>
          <w:sz w:val="24"/>
          <w:szCs w:val="24"/>
        </w:rPr>
        <w:t xml:space="preserve">и застройки </w:t>
      </w:r>
      <w:proofErr w:type="spellStart"/>
      <w:r w:rsidRPr="00E92952">
        <w:rPr>
          <w:rFonts w:ascii="Times New Roman" w:hAnsi="Times New Roman" w:cs="Times New Roman"/>
          <w:sz w:val="24"/>
          <w:szCs w:val="24"/>
        </w:rPr>
        <w:t>Невонского</w:t>
      </w:r>
      <w:proofErr w:type="spellEnd"/>
      <w:r w:rsidRPr="00E9295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Усть-Илимского района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утвержденные решением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Невонского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третьего созыва от 08.08.2014 № 20-2д.</w:t>
      </w:r>
    </w:p>
    <w:p w14:paraId="14705E19" w14:textId="14960933" w:rsidR="0021255D" w:rsidRPr="00A4481E" w:rsidRDefault="0021255D" w:rsidP="00570F1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4481E">
        <w:rPr>
          <w:b/>
          <w:bCs/>
        </w:rPr>
        <w:t>Срок аренды земельного участка</w:t>
      </w:r>
      <w:r w:rsidRPr="003972FA">
        <w:rPr>
          <w:bCs/>
        </w:rPr>
        <w:t xml:space="preserve">: </w:t>
      </w:r>
      <w:r w:rsidR="008E734A" w:rsidRPr="008E734A">
        <w:rPr>
          <w:bCs/>
        </w:rPr>
        <w:t>2</w:t>
      </w:r>
      <w:r w:rsidRPr="008E734A">
        <w:rPr>
          <w:bCs/>
        </w:rPr>
        <w:t xml:space="preserve"> года </w:t>
      </w:r>
      <w:r w:rsidR="008E734A" w:rsidRPr="008E734A">
        <w:rPr>
          <w:bCs/>
        </w:rPr>
        <w:t>6</w:t>
      </w:r>
      <w:r w:rsidRPr="008E734A">
        <w:rPr>
          <w:bCs/>
        </w:rPr>
        <w:t xml:space="preserve"> месяцев.</w:t>
      </w:r>
      <w:r w:rsidRPr="00A4481E">
        <w:rPr>
          <w:bCs/>
        </w:rPr>
        <w:t xml:space="preserve"> </w:t>
      </w:r>
    </w:p>
    <w:p w14:paraId="35D69CC1" w14:textId="7943FEA9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4481E">
        <w:rPr>
          <w:b/>
          <w:bCs/>
        </w:rPr>
        <w:t>Начальная цена предмета аукциона</w:t>
      </w:r>
      <w:r w:rsidRPr="00A4481E">
        <w:rPr>
          <w:bCs/>
        </w:rPr>
        <w:t xml:space="preserve"> в размере начального размера арендной платы в год: </w:t>
      </w:r>
      <w:r w:rsidR="00E8291F" w:rsidRPr="00E8291F">
        <w:t>30000</w:t>
      </w:r>
      <w:r w:rsidR="006F4B10" w:rsidRPr="00E8291F">
        <w:t xml:space="preserve"> </w:t>
      </w:r>
      <w:r w:rsidRPr="00E8291F">
        <w:t>(</w:t>
      </w:r>
      <w:r w:rsidR="00E8291F" w:rsidRPr="00E8291F">
        <w:t>три</w:t>
      </w:r>
      <w:r w:rsidR="006F4B10" w:rsidRPr="00E8291F">
        <w:t>дцать тысяч</w:t>
      </w:r>
      <w:r w:rsidRPr="00E8291F">
        <w:t>) рублей</w:t>
      </w:r>
      <w:r w:rsidRPr="00E8291F">
        <w:rPr>
          <w:color w:val="000000"/>
        </w:rPr>
        <w:t>.</w:t>
      </w:r>
    </w:p>
    <w:p w14:paraId="05487062" w14:textId="5AF101B1" w:rsidR="0021255D" w:rsidRPr="00A4481E" w:rsidRDefault="0021255D" w:rsidP="0021255D">
      <w:pPr>
        <w:tabs>
          <w:tab w:val="left" w:pos="709"/>
        </w:tabs>
        <w:ind w:firstLine="567"/>
        <w:jc w:val="both"/>
      </w:pPr>
      <w:r w:rsidRPr="00A4481E">
        <w:rPr>
          <w:b/>
        </w:rPr>
        <w:t>Размер задатка</w:t>
      </w:r>
      <w:r w:rsidRPr="00A4481E">
        <w:t xml:space="preserve">: </w:t>
      </w:r>
      <w:r w:rsidR="00E8291F" w:rsidRPr="00E8291F">
        <w:rPr>
          <w:color w:val="000000"/>
        </w:rPr>
        <w:t>6000</w:t>
      </w:r>
      <w:r w:rsidR="006F4B10" w:rsidRPr="00E8291F">
        <w:rPr>
          <w:color w:val="000000"/>
        </w:rPr>
        <w:t xml:space="preserve"> (</w:t>
      </w:r>
      <w:r w:rsidR="00E8291F" w:rsidRPr="00E8291F">
        <w:rPr>
          <w:color w:val="000000"/>
        </w:rPr>
        <w:t xml:space="preserve">шесть </w:t>
      </w:r>
      <w:r w:rsidR="006F4B10" w:rsidRPr="00E8291F">
        <w:rPr>
          <w:color w:val="000000"/>
        </w:rPr>
        <w:t>тысяч) рубл</w:t>
      </w:r>
      <w:r w:rsidR="00E8291F" w:rsidRPr="00E8291F">
        <w:rPr>
          <w:color w:val="000000"/>
        </w:rPr>
        <w:t>ей</w:t>
      </w:r>
      <w:r w:rsidR="006F4B10" w:rsidRPr="00E8291F">
        <w:rPr>
          <w:color w:val="000000"/>
        </w:rPr>
        <w:t>.</w:t>
      </w:r>
    </w:p>
    <w:p w14:paraId="470C1207" w14:textId="393BB742" w:rsidR="0021255D" w:rsidRDefault="0021255D" w:rsidP="0021255D">
      <w:pPr>
        <w:tabs>
          <w:tab w:val="left" w:pos="709"/>
        </w:tabs>
        <w:ind w:firstLine="567"/>
        <w:jc w:val="both"/>
        <w:rPr>
          <w:bCs/>
        </w:rPr>
      </w:pPr>
      <w:r w:rsidRPr="00A4481E">
        <w:rPr>
          <w:b/>
        </w:rPr>
        <w:t>Шаг аукциона</w:t>
      </w:r>
      <w:r w:rsidRPr="00A4481E">
        <w:t xml:space="preserve">: </w:t>
      </w:r>
      <w:r w:rsidR="006F4B10" w:rsidRPr="009A48A1">
        <w:rPr>
          <w:color w:val="000000"/>
        </w:rPr>
        <w:t xml:space="preserve">– </w:t>
      </w:r>
      <w:r w:rsidR="00E8291F" w:rsidRPr="00E8291F">
        <w:rPr>
          <w:color w:val="000000"/>
        </w:rPr>
        <w:t>900</w:t>
      </w:r>
      <w:r w:rsidR="006F4B10" w:rsidRPr="00E8291F">
        <w:rPr>
          <w:color w:val="000000"/>
        </w:rPr>
        <w:t xml:space="preserve"> (</w:t>
      </w:r>
      <w:r w:rsidR="00E8291F" w:rsidRPr="00E8291F">
        <w:rPr>
          <w:color w:val="000000"/>
        </w:rPr>
        <w:t>девятьсот)</w:t>
      </w:r>
      <w:r w:rsidR="00E8291F">
        <w:rPr>
          <w:color w:val="000000"/>
        </w:rPr>
        <w:t xml:space="preserve"> </w:t>
      </w:r>
      <w:r w:rsidR="006F4B10" w:rsidRPr="00E8291F">
        <w:rPr>
          <w:color w:val="000000"/>
        </w:rPr>
        <w:t>рублей</w:t>
      </w:r>
      <w:r w:rsidR="00E8291F" w:rsidRPr="00E8291F">
        <w:rPr>
          <w:color w:val="000000"/>
        </w:rPr>
        <w:t>.</w:t>
      </w:r>
    </w:p>
    <w:p w14:paraId="4DC45DD2" w14:textId="34AB7046" w:rsidR="00571487" w:rsidRDefault="00527847" w:rsidP="00571487">
      <w:pPr>
        <w:ind w:firstLine="567"/>
        <w:jc w:val="both"/>
        <w:rPr>
          <w:color w:val="000000"/>
        </w:rPr>
      </w:pPr>
      <w:r>
        <w:rPr>
          <w:b/>
          <w:bCs/>
        </w:rPr>
        <w:t>8.</w:t>
      </w:r>
      <w:r w:rsidRPr="00527847">
        <w:rPr>
          <w:b/>
        </w:rPr>
        <w:t xml:space="preserve"> </w:t>
      </w:r>
      <w:r w:rsidRPr="00A4481E">
        <w:rPr>
          <w:b/>
        </w:rPr>
        <w:t>Дата, место, время проведения аукциона:</w:t>
      </w:r>
      <w:r w:rsidRPr="00A4481E">
        <w:rPr>
          <w:bCs/>
        </w:rPr>
        <w:t xml:space="preserve"> </w:t>
      </w:r>
      <w:r w:rsidR="008E734A" w:rsidRPr="008B3703">
        <w:rPr>
          <w:lang w:eastAsia="zh-CN"/>
        </w:rPr>
        <w:t>21</w:t>
      </w:r>
      <w:r w:rsidRPr="008B3703">
        <w:rPr>
          <w:lang w:eastAsia="zh-CN"/>
        </w:rPr>
        <w:t>.0</w:t>
      </w:r>
      <w:r w:rsidR="00175788" w:rsidRPr="008B3703">
        <w:rPr>
          <w:lang w:eastAsia="zh-CN"/>
        </w:rPr>
        <w:t>8</w:t>
      </w:r>
      <w:r w:rsidRPr="008B3703">
        <w:rPr>
          <w:lang w:eastAsia="zh-CN"/>
        </w:rPr>
        <w:t>.</w:t>
      </w:r>
      <w:r w:rsidRPr="008B3703">
        <w:t>2023г</w:t>
      </w:r>
      <w:r w:rsidRPr="008E734A">
        <w:t>.,</w:t>
      </w:r>
      <w:r w:rsidRPr="00A4481E">
        <w:t xml:space="preserve"> э</w:t>
      </w:r>
      <w:r w:rsidRPr="00A4481E">
        <w:rPr>
          <w:bCs/>
        </w:rPr>
        <w:t xml:space="preserve">лектронная площадка «РТС-тендер» (Имущество - Торги по приватизации, аренде и продаже имущества) </w:t>
      </w:r>
      <w:r w:rsidRPr="008B3703">
        <w:t xml:space="preserve">с </w:t>
      </w:r>
      <w:r w:rsidR="008E734A" w:rsidRPr="008B3703">
        <w:t>11</w:t>
      </w:r>
      <w:r w:rsidRPr="008B3703">
        <w:t xml:space="preserve"> часов 00 минут.</w:t>
      </w:r>
    </w:p>
    <w:p w14:paraId="7C548644" w14:textId="165B75D6" w:rsidR="00527847" w:rsidRPr="00571487" w:rsidRDefault="00527847" w:rsidP="00571487">
      <w:pPr>
        <w:ind w:firstLine="567"/>
        <w:jc w:val="both"/>
        <w:rPr>
          <w:color w:val="000000"/>
        </w:rPr>
      </w:pPr>
      <w:r>
        <w:rPr>
          <w:b/>
        </w:rPr>
        <w:t>9</w:t>
      </w:r>
      <w:r w:rsidRPr="00A4481E">
        <w:rPr>
          <w:b/>
        </w:rPr>
        <w:t xml:space="preserve">. </w:t>
      </w:r>
      <w:r w:rsidRPr="00A4481E">
        <w:rPr>
          <w:b/>
          <w:iCs/>
          <w:lang w:eastAsia="en-US"/>
        </w:rPr>
        <w:t>Место, сроки подачи (приема) заявок на участие в аукционе, определения участников аукциона</w:t>
      </w:r>
      <w:r w:rsidRPr="00A4481E">
        <w:rPr>
          <w:b/>
          <w:iCs/>
        </w:rPr>
        <w:t>:</w:t>
      </w:r>
    </w:p>
    <w:p w14:paraId="51AFE593" w14:textId="77777777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Место подачи (приема) заявок: электронная площадка </w:t>
      </w:r>
      <w:r w:rsidRPr="00A4481E">
        <w:rPr>
          <w:bCs/>
        </w:rPr>
        <w:t>«РТС-тендер»</w:t>
      </w:r>
      <w:r w:rsidRPr="00A4481E">
        <w:t>.</w:t>
      </w:r>
    </w:p>
    <w:p w14:paraId="64071071" w14:textId="5069F203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и время начала подачи (приема) заявок: </w:t>
      </w:r>
      <w:r w:rsidR="008E734A" w:rsidRPr="008B3703">
        <w:t>1</w:t>
      </w:r>
      <w:r w:rsidR="00175788" w:rsidRPr="008B3703">
        <w:t>2</w:t>
      </w:r>
      <w:r w:rsidRPr="008B3703">
        <w:t>.0</w:t>
      </w:r>
      <w:r w:rsidR="00175788" w:rsidRPr="008B3703">
        <w:t>7</w:t>
      </w:r>
      <w:r w:rsidRPr="008B3703">
        <w:t xml:space="preserve">.2023г. с </w:t>
      </w:r>
      <w:r w:rsidR="008E734A" w:rsidRPr="008B3703">
        <w:t>10</w:t>
      </w:r>
      <w:r w:rsidRPr="008B3703">
        <w:t xml:space="preserve"> часов 00 минут.</w:t>
      </w:r>
      <w:r w:rsidRPr="00A4481E">
        <w:t xml:space="preserve"> </w:t>
      </w:r>
    </w:p>
    <w:p w14:paraId="7E0EA94C" w14:textId="77777777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>Подача заявок осуществляется круглосуточно.</w:t>
      </w:r>
    </w:p>
    <w:p w14:paraId="1381B82E" w14:textId="34E903ED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и время окончания подачи (приема) заявок: </w:t>
      </w:r>
      <w:r w:rsidRPr="008B3703">
        <w:t>1</w:t>
      </w:r>
      <w:r w:rsidR="00175788" w:rsidRPr="008B3703">
        <w:t>6</w:t>
      </w:r>
      <w:r w:rsidRPr="008B3703">
        <w:t>.0</w:t>
      </w:r>
      <w:r w:rsidR="00175788" w:rsidRPr="008B3703">
        <w:t>8</w:t>
      </w:r>
      <w:r w:rsidRPr="008B3703">
        <w:t>.2023г. в 23 часа 00 минут</w:t>
      </w:r>
      <w:r w:rsidRPr="008E734A">
        <w:t>.</w:t>
      </w:r>
    </w:p>
    <w:p w14:paraId="40ED0A91" w14:textId="104D0ADB" w:rsidR="00571487" w:rsidRDefault="00527847" w:rsidP="0057148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определения участников аукциона: </w:t>
      </w:r>
      <w:r w:rsidRPr="008B3703">
        <w:t>1</w:t>
      </w:r>
      <w:r w:rsidR="00175788" w:rsidRPr="008B3703">
        <w:t>8</w:t>
      </w:r>
      <w:r w:rsidRPr="008B3703">
        <w:t>.0</w:t>
      </w:r>
      <w:r w:rsidR="00175788" w:rsidRPr="008B3703">
        <w:t>8</w:t>
      </w:r>
      <w:r w:rsidRPr="008B3703">
        <w:t>.2023г. с 10 часов 00 минут до 1</w:t>
      </w:r>
      <w:r w:rsidR="008E734A" w:rsidRPr="008B3703">
        <w:t>6</w:t>
      </w:r>
      <w:r w:rsidRPr="008B3703">
        <w:t xml:space="preserve"> часов</w:t>
      </w:r>
      <w:r w:rsidRPr="008E734A">
        <w:t xml:space="preserve"> 00 минут.</w:t>
      </w:r>
    </w:p>
    <w:p w14:paraId="20E35628" w14:textId="77777777" w:rsidR="00571487" w:rsidRDefault="00571487" w:rsidP="00571487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0F4DF16D" w14:textId="3C338E35" w:rsidR="00571487" w:rsidRDefault="00527847" w:rsidP="00571487">
      <w:pPr>
        <w:autoSpaceDE w:val="0"/>
        <w:autoSpaceDN w:val="0"/>
        <w:adjustRightInd w:val="0"/>
        <w:ind w:firstLine="567"/>
        <w:jc w:val="both"/>
        <w:rPr>
          <w:b/>
        </w:rPr>
      </w:pPr>
      <w:r w:rsidRPr="00527847">
        <w:rPr>
          <w:b/>
          <w:bCs/>
        </w:rPr>
        <w:t>10.</w:t>
      </w:r>
      <w:r w:rsidR="001C6C6F" w:rsidRPr="001C6C6F">
        <w:rPr>
          <w:b/>
        </w:rPr>
        <w:t xml:space="preserve"> </w:t>
      </w:r>
      <w:r w:rsidR="001C6C6F" w:rsidRPr="00A4481E">
        <w:rPr>
          <w:b/>
        </w:rPr>
        <w:t>Требования к заявителям аукциона.</w:t>
      </w:r>
    </w:p>
    <w:p w14:paraId="302C2CB2" w14:textId="0943F656" w:rsidR="001C6C6F" w:rsidRPr="00A4481E" w:rsidRDefault="001C6C6F" w:rsidP="00571487">
      <w:pPr>
        <w:autoSpaceDE w:val="0"/>
        <w:autoSpaceDN w:val="0"/>
        <w:adjustRightInd w:val="0"/>
        <w:ind w:firstLine="567"/>
        <w:jc w:val="both"/>
      </w:pPr>
      <w:r w:rsidRPr="00A4481E">
        <w:lastRenderedPageBreak/>
        <w:t>Заявителем на участие в аукционе (далее – Заявитель)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гражданин, в том числе индивидуальный предприниматель, претендующий на заключение договора аренды земельного участка,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на электронной площадке в соответствии с Регламентом Оператора электронной площадки и Инструкциями Претендента/Арендатора, размещенными на электронной площадке «РТС-тендер» (далее - Регламент и Инструкции).</w:t>
      </w:r>
    </w:p>
    <w:p w14:paraId="29BB8188" w14:textId="77777777" w:rsidR="001C6C6F" w:rsidRPr="00A4481E" w:rsidRDefault="001C6C6F" w:rsidP="00AE6283">
      <w:pPr>
        <w:pStyle w:val="a5"/>
        <w:ind w:firstLine="567"/>
        <w:rPr>
          <w:szCs w:val="24"/>
        </w:rPr>
      </w:pPr>
      <w:r w:rsidRPr="00A4481E">
        <w:rPr>
          <w:color w:val="000000"/>
          <w:szCs w:val="24"/>
          <w:lang w:eastAsia="en-US"/>
        </w:rPr>
        <w:t xml:space="preserve">Порядок работы на электронной площадке, системные требования и требования к программному обеспечению устанавливаются Оператором и размещены на сайте </w:t>
      </w:r>
      <w:hyperlink r:id="rId11" w:history="1">
        <w:r w:rsidRPr="00A4481E">
          <w:rPr>
            <w:rStyle w:val="a3"/>
            <w:szCs w:val="24"/>
          </w:rPr>
          <w:t>https://help.rts-tender.ru/articles/list?id=701</w:t>
        </w:r>
      </w:hyperlink>
    </w:p>
    <w:p w14:paraId="19650238" w14:textId="53F120EE" w:rsidR="001C6C6F" w:rsidRDefault="001C6C6F" w:rsidP="00AE6283">
      <w:pPr>
        <w:pStyle w:val="a5"/>
        <w:ind w:firstLine="567"/>
        <w:rPr>
          <w:szCs w:val="24"/>
        </w:rPr>
      </w:pPr>
      <w:r w:rsidRPr="00A4481E">
        <w:rPr>
          <w:szCs w:val="24"/>
        </w:rPr>
        <w:t xml:space="preserve">Информация о тарифах электронной площадки «РТС-тендер» размещены на сайте </w:t>
      </w:r>
      <w:hyperlink r:id="rId12" w:history="1">
        <w:r w:rsidRPr="00A4481E">
          <w:rPr>
            <w:rStyle w:val="a3"/>
            <w:szCs w:val="24"/>
          </w:rPr>
          <w:t>https://www.rts-tender.ru/tariffs/platform-property-sales-tariffs</w:t>
        </w:r>
      </w:hyperlink>
      <w:r w:rsidRPr="00A4481E">
        <w:rPr>
          <w:szCs w:val="24"/>
        </w:rPr>
        <w:t xml:space="preserve"> (Приложение 3)</w:t>
      </w:r>
      <w:r>
        <w:rPr>
          <w:szCs w:val="24"/>
        </w:rPr>
        <w:t>.</w:t>
      </w:r>
    </w:p>
    <w:p w14:paraId="3F7A5048" w14:textId="7B557EB5" w:rsidR="00192611" w:rsidRPr="00A4481E" w:rsidRDefault="001C6C6F" w:rsidP="00AE6283">
      <w:pPr>
        <w:pStyle w:val="a5"/>
        <w:ind w:firstLine="567"/>
        <w:rPr>
          <w:b/>
          <w:szCs w:val="24"/>
        </w:rPr>
      </w:pPr>
      <w:r w:rsidRPr="00192611">
        <w:rPr>
          <w:b/>
          <w:bCs/>
          <w:szCs w:val="24"/>
        </w:rPr>
        <w:t>11</w:t>
      </w:r>
      <w:r w:rsidR="00192611" w:rsidRPr="00A4481E">
        <w:rPr>
          <w:b/>
          <w:szCs w:val="24"/>
        </w:rPr>
        <w:t>. Получение ЭП и регистрация (аккредитация) на электронной площадке.</w:t>
      </w:r>
    </w:p>
    <w:p w14:paraId="5266A143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Для прохождения процедуры регистрации (аккредитации) на 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46456FA4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Для обеспечения доступа к подаче заявки и к участию в аукционе Заявителю необходимо пройти регистрацию (аккредитацию) на электронной площадке в соответствии с Регламентом и Инструкциями. Регистрация на электронной площадке осуществляется без взимания платы.</w:t>
      </w:r>
    </w:p>
    <w:p w14:paraId="70D8BA6C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Информация по получению ЭП и регистрации (аккредитации) на электронной площадке указана также в Памятке (Приложение 2).</w:t>
      </w:r>
    </w:p>
    <w:p w14:paraId="5115C8F1" w14:textId="77777777" w:rsidR="00192611" w:rsidRDefault="00192611" w:rsidP="00AE6283">
      <w:pPr>
        <w:pStyle w:val="a5"/>
        <w:ind w:firstLine="567"/>
        <w:rPr>
          <w:b/>
          <w:szCs w:val="24"/>
        </w:rPr>
      </w:pPr>
      <w:r w:rsidRPr="00192611">
        <w:rPr>
          <w:b/>
          <w:bCs/>
          <w:szCs w:val="24"/>
        </w:rPr>
        <w:t>12.</w:t>
      </w:r>
      <w:r w:rsidRPr="00192611">
        <w:rPr>
          <w:b/>
        </w:rPr>
        <w:t xml:space="preserve"> </w:t>
      </w:r>
      <w:r w:rsidRPr="00A4481E">
        <w:rPr>
          <w:b/>
          <w:szCs w:val="24"/>
        </w:rPr>
        <w:t>Порядок внесения, блокирования и прекращения блокирования денежных</w:t>
      </w:r>
      <w:r w:rsidRPr="00A4481E">
        <w:rPr>
          <w:b/>
          <w:szCs w:val="24"/>
        </w:rPr>
        <w:br/>
        <w:t>средств в качестве задатка.</w:t>
      </w:r>
    </w:p>
    <w:p w14:paraId="4650CE39" w14:textId="7850DC06" w:rsidR="00192611" w:rsidRPr="00192611" w:rsidRDefault="00192611" w:rsidP="00AE6283">
      <w:pPr>
        <w:pStyle w:val="a5"/>
        <w:ind w:firstLine="567"/>
        <w:rPr>
          <w:b/>
          <w:szCs w:val="24"/>
        </w:rPr>
      </w:pPr>
      <w:r w:rsidRPr="00A4481E">
        <w:rPr>
          <w:szCs w:val="24"/>
        </w:rPr>
        <w:t>Для участия в аукционе устанавливается требование о внесении задатка.</w:t>
      </w:r>
    </w:p>
    <w:p w14:paraId="25044A96" w14:textId="4B6E707C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В целях исполнения требований о внесении задатка для участия в аукционе Заявитель с учетом требований Разделов 1</w:t>
      </w:r>
      <w:r>
        <w:rPr>
          <w:szCs w:val="24"/>
        </w:rPr>
        <w:t>0</w:t>
      </w:r>
      <w:r w:rsidRPr="00A4481E">
        <w:rPr>
          <w:szCs w:val="24"/>
        </w:rPr>
        <w:t>, 1</w:t>
      </w:r>
      <w:r>
        <w:rPr>
          <w:szCs w:val="24"/>
        </w:rPr>
        <w:t>1</w:t>
      </w:r>
      <w:r w:rsidRPr="00A4481E">
        <w:rPr>
          <w:szCs w:val="24"/>
        </w:rPr>
        <w:t xml:space="preserve"> Извещения обеспечивает наличие денежных средств на счёте Оператора электронной площадки в размере, не менее суммы задатка, указанного в Разделе </w:t>
      </w:r>
      <w:r w:rsidR="00AE6283">
        <w:rPr>
          <w:szCs w:val="24"/>
        </w:rPr>
        <w:t>7</w:t>
      </w:r>
      <w:r w:rsidRPr="00A4481E">
        <w:rPr>
          <w:szCs w:val="24"/>
        </w:rPr>
        <w:t xml:space="preserve"> Извещения.</w:t>
      </w:r>
    </w:p>
    <w:p w14:paraId="30AE107E" w14:textId="0B8899BD" w:rsidR="00192611" w:rsidRPr="00A4481E" w:rsidRDefault="00192611" w:rsidP="00192611">
      <w:pPr>
        <w:pStyle w:val="Default"/>
        <w:ind w:firstLine="567"/>
        <w:jc w:val="both"/>
      </w:pPr>
      <w:r w:rsidRPr="00A4481E">
        <w:t xml:space="preserve">Задаток вносится в срок с </w:t>
      </w:r>
      <w:r w:rsidR="008E734A" w:rsidRPr="008B3703">
        <w:rPr>
          <w:b/>
          <w:bCs/>
        </w:rPr>
        <w:t>1</w:t>
      </w:r>
      <w:r w:rsidR="00175788" w:rsidRPr="008B3703">
        <w:rPr>
          <w:b/>
          <w:bCs/>
        </w:rPr>
        <w:t>2</w:t>
      </w:r>
      <w:r w:rsidRPr="008B3703">
        <w:rPr>
          <w:b/>
          <w:bCs/>
        </w:rPr>
        <w:t>.0</w:t>
      </w:r>
      <w:r w:rsidR="00175788" w:rsidRPr="008B3703">
        <w:rPr>
          <w:b/>
          <w:bCs/>
        </w:rPr>
        <w:t>7</w:t>
      </w:r>
      <w:r w:rsidRPr="008B3703">
        <w:rPr>
          <w:b/>
          <w:bCs/>
        </w:rPr>
        <w:t xml:space="preserve">.2023г.  </w:t>
      </w:r>
      <w:r w:rsidRPr="008B3703">
        <w:rPr>
          <w:bCs/>
        </w:rPr>
        <w:t>с</w:t>
      </w:r>
      <w:r w:rsidRPr="008B3703">
        <w:rPr>
          <w:b/>
          <w:bCs/>
        </w:rPr>
        <w:t xml:space="preserve"> </w:t>
      </w:r>
      <w:r w:rsidR="008E734A" w:rsidRPr="008B3703">
        <w:t>10</w:t>
      </w:r>
      <w:r w:rsidRPr="008B3703">
        <w:t xml:space="preserve"> часов 00 минут</w:t>
      </w:r>
      <w:r w:rsidRPr="008B3703">
        <w:rPr>
          <w:color w:val="auto"/>
        </w:rPr>
        <w:t xml:space="preserve"> </w:t>
      </w:r>
      <w:r w:rsidR="008E734A" w:rsidRPr="008B3703">
        <w:rPr>
          <w:color w:val="auto"/>
        </w:rPr>
        <w:t>по</w:t>
      </w:r>
      <w:r w:rsidR="008E734A" w:rsidRPr="008B3703">
        <w:rPr>
          <w:b/>
          <w:bCs/>
          <w:color w:val="auto"/>
        </w:rPr>
        <w:t xml:space="preserve"> 1</w:t>
      </w:r>
      <w:r w:rsidR="00175788" w:rsidRPr="008B3703">
        <w:rPr>
          <w:b/>
          <w:bCs/>
          <w:color w:val="auto"/>
        </w:rPr>
        <w:t>6</w:t>
      </w:r>
      <w:r w:rsidRPr="008B3703">
        <w:rPr>
          <w:b/>
          <w:bCs/>
          <w:color w:val="auto"/>
        </w:rPr>
        <w:t>.0</w:t>
      </w:r>
      <w:r w:rsidR="00304910" w:rsidRPr="008B3703">
        <w:rPr>
          <w:b/>
          <w:bCs/>
          <w:color w:val="auto"/>
        </w:rPr>
        <w:t>8</w:t>
      </w:r>
      <w:r w:rsidRPr="008B3703">
        <w:rPr>
          <w:b/>
          <w:bCs/>
          <w:color w:val="auto"/>
        </w:rPr>
        <w:t>.2023г.</w:t>
      </w:r>
      <w:r w:rsidRPr="008B3703">
        <w:rPr>
          <w:color w:val="auto"/>
        </w:rPr>
        <w:t xml:space="preserve">  до </w:t>
      </w:r>
      <w:r w:rsidRPr="008B3703">
        <w:t>23 часов 00 минут.</w:t>
      </w:r>
      <w:r w:rsidRPr="00A4481E">
        <w:rPr>
          <w:color w:val="auto"/>
        </w:rPr>
        <w:t xml:space="preserve"> </w:t>
      </w:r>
    </w:p>
    <w:p w14:paraId="22DF7180" w14:textId="77777777" w:rsidR="00AE6283" w:rsidRDefault="00AE6283" w:rsidP="00AE6283">
      <w:pPr>
        <w:pStyle w:val="Default"/>
        <w:ind w:firstLine="567"/>
        <w:jc w:val="both"/>
      </w:pPr>
      <w:r w:rsidRPr="00A4481E">
        <w:rPr>
          <w:rFonts w:eastAsia="Times New Roman"/>
          <w:color w:val="auto"/>
          <w:lang w:eastAsia="ru-RU"/>
        </w:rPr>
        <w:t>Перечисление денежных средств на счёт Оператора электронной площадки производится в соответствии с Регламентом электронной площадки</w:t>
      </w:r>
      <w:r w:rsidRPr="00A4481E">
        <w:t xml:space="preserve"> (</w:t>
      </w:r>
      <w:hyperlink r:id="rId13" w:history="1">
        <w:r w:rsidRPr="00A4481E">
          <w:rPr>
            <w:rStyle w:val="a3"/>
          </w:rPr>
          <w:t>https://www.rts-tender.ru/details/platform-property-sales-details</w:t>
        </w:r>
      </w:hyperlink>
      <w:r w:rsidRPr="00A4481E">
        <w:t>)</w:t>
      </w:r>
    </w:p>
    <w:p w14:paraId="7112059A" w14:textId="77777777" w:rsidR="00AE6283" w:rsidRPr="00A4481E" w:rsidRDefault="00AE6283" w:rsidP="00AE6283">
      <w:pPr>
        <w:pStyle w:val="Default"/>
        <w:ind w:firstLine="567"/>
        <w:jc w:val="both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7510"/>
      </w:tblGrid>
      <w:tr w:rsidR="00AE6283" w:rsidRPr="00A4481E" w14:paraId="4188C1DF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6DE2F0" w14:textId="77777777" w:rsidR="00AE6283" w:rsidRPr="00A4481E" w:rsidRDefault="00AE6283" w:rsidP="000429C3">
            <w:r w:rsidRPr="00A4481E">
              <w:rPr>
                <w:rStyle w:val="rts-text"/>
              </w:rPr>
              <w:t>Получатель</w:t>
            </w:r>
          </w:p>
        </w:tc>
        <w:tc>
          <w:tcPr>
            <w:tcW w:w="0" w:type="auto"/>
            <w:vAlign w:val="center"/>
            <w:hideMark/>
          </w:tcPr>
          <w:p w14:paraId="21A7E855" w14:textId="77777777" w:rsidR="00AE6283" w:rsidRPr="00A4481E" w:rsidRDefault="00AE6283" w:rsidP="000429C3">
            <w:r w:rsidRPr="00A4481E">
              <w:rPr>
                <w:rStyle w:val="rts-text"/>
              </w:rPr>
              <w:t>ООО «РТС-тендер»</w:t>
            </w:r>
          </w:p>
        </w:tc>
      </w:tr>
      <w:tr w:rsidR="00AE6283" w:rsidRPr="00A4481E" w14:paraId="47BCB721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25C4F" w14:textId="77777777" w:rsidR="00AE6283" w:rsidRPr="00A4481E" w:rsidRDefault="00AE6283" w:rsidP="000429C3">
            <w:r w:rsidRPr="00A4481E">
              <w:rPr>
                <w:rStyle w:val="rts-text"/>
              </w:rPr>
              <w:t>Наименование банка</w:t>
            </w:r>
          </w:p>
        </w:tc>
        <w:tc>
          <w:tcPr>
            <w:tcW w:w="0" w:type="auto"/>
            <w:vAlign w:val="center"/>
            <w:hideMark/>
          </w:tcPr>
          <w:p w14:paraId="421C0370" w14:textId="77777777" w:rsidR="00AE6283" w:rsidRPr="00A4481E" w:rsidRDefault="00AE6283" w:rsidP="000429C3">
            <w:r w:rsidRPr="00A4481E">
              <w:rPr>
                <w:rStyle w:val="rts-text"/>
              </w:rPr>
              <w:t>Филиал «Корпоративный» ПАО «</w:t>
            </w:r>
            <w:proofErr w:type="spellStart"/>
            <w:r w:rsidRPr="00A4481E">
              <w:rPr>
                <w:rStyle w:val="rts-text"/>
              </w:rPr>
              <w:t>Совкомбанк</w:t>
            </w:r>
            <w:proofErr w:type="spellEnd"/>
            <w:r w:rsidRPr="00A4481E">
              <w:rPr>
                <w:rStyle w:val="rts-text"/>
              </w:rPr>
              <w:t xml:space="preserve">» </w:t>
            </w:r>
          </w:p>
        </w:tc>
      </w:tr>
      <w:tr w:rsidR="00AE6283" w:rsidRPr="00A4481E" w14:paraId="02894CC1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A45DB" w14:textId="77777777" w:rsidR="00AE6283" w:rsidRPr="00A4481E" w:rsidRDefault="00AE6283" w:rsidP="000429C3">
            <w:r w:rsidRPr="00A4481E">
              <w:rPr>
                <w:rStyle w:val="rts-text"/>
              </w:rPr>
              <w:t>Расчетный счёт</w:t>
            </w:r>
          </w:p>
        </w:tc>
        <w:tc>
          <w:tcPr>
            <w:tcW w:w="0" w:type="auto"/>
            <w:vAlign w:val="center"/>
            <w:hideMark/>
          </w:tcPr>
          <w:p w14:paraId="43E6A65E" w14:textId="77777777" w:rsidR="00AE6283" w:rsidRPr="00A4481E" w:rsidRDefault="00AE6283" w:rsidP="000429C3">
            <w:r w:rsidRPr="00A4481E">
              <w:rPr>
                <w:rStyle w:val="rts-text"/>
              </w:rPr>
              <w:t>40702810512030016362</w:t>
            </w:r>
          </w:p>
        </w:tc>
      </w:tr>
      <w:tr w:rsidR="00AE6283" w:rsidRPr="00A4481E" w14:paraId="1889E87E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522B1A" w14:textId="77777777" w:rsidR="00AE6283" w:rsidRPr="00A4481E" w:rsidRDefault="00AE6283" w:rsidP="000429C3">
            <w:r w:rsidRPr="00A4481E">
              <w:rPr>
                <w:rStyle w:val="rts-text"/>
              </w:rPr>
              <w:t>Корр. счёт</w:t>
            </w:r>
          </w:p>
        </w:tc>
        <w:tc>
          <w:tcPr>
            <w:tcW w:w="0" w:type="auto"/>
            <w:vAlign w:val="center"/>
            <w:hideMark/>
          </w:tcPr>
          <w:p w14:paraId="334C7DFC" w14:textId="77777777" w:rsidR="00AE6283" w:rsidRPr="00A4481E" w:rsidRDefault="00AE6283" w:rsidP="000429C3">
            <w:r w:rsidRPr="00A4481E">
              <w:rPr>
                <w:rStyle w:val="rts-text"/>
              </w:rPr>
              <w:t>30101810445250000360</w:t>
            </w:r>
          </w:p>
        </w:tc>
      </w:tr>
      <w:tr w:rsidR="00AE6283" w:rsidRPr="00A4481E" w14:paraId="6984B2C7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A8E93C" w14:textId="77777777" w:rsidR="00AE6283" w:rsidRPr="00A4481E" w:rsidRDefault="00AE6283" w:rsidP="000429C3">
            <w:r w:rsidRPr="00A4481E">
              <w:rPr>
                <w:rStyle w:val="rts-text"/>
              </w:rPr>
              <w:t>БИК</w:t>
            </w:r>
          </w:p>
        </w:tc>
        <w:tc>
          <w:tcPr>
            <w:tcW w:w="0" w:type="auto"/>
            <w:vAlign w:val="center"/>
            <w:hideMark/>
          </w:tcPr>
          <w:p w14:paraId="54089D3B" w14:textId="77777777" w:rsidR="00AE6283" w:rsidRPr="00A4481E" w:rsidRDefault="00AE6283" w:rsidP="000429C3">
            <w:r w:rsidRPr="00A4481E">
              <w:rPr>
                <w:rStyle w:val="rts-text"/>
              </w:rPr>
              <w:t>044525360</w:t>
            </w:r>
          </w:p>
        </w:tc>
      </w:tr>
      <w:tr w:rsidR="00AE6283" w:rsidRPr="00A4481E" w14:paraId="1D2E3AB1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CB6E09" w14:textId="77777777" w:rsidR="00AE6283" w:rsidRPr="00A4481E" w:rsidRDefault="00AE6283" w:rsidP="000429C3">
            <w:r w:rsidRPr="00A4481E">
              <w:rPr>
                <w:rStyle w:val="rts-text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14:paraId="71491EC4" w14:textId="77777777" w:rsidR="00AE6283" w:rsidRPr="00A4481E" w:rsidRDefault="00AE6283" w:rsidP="000429C3">
            <w:r w:rsidRPr="00A4481E">
              <w:rPr>
                <w:rStyle w:val="rts-text"/>
              </w:rPr>
              <w:t>7710357167</w:t>
            </w:r>
          </w:p>
        </w:tc>
      </w:tr>
      <w:tr w:rsidR="00AE6283" w:rsidRPr="00A4481E" w14:paraId="4B6509A3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E6AF3" w14:textId="77777777" w:rsidR="00AE6283" w:rsidRPr="00A4481E" w:rsidRDefault="00AE6283" w:rsidP="000429C3">
            <w:r w:rsidRPr="00A4481E">
              <w:rPr>
                <w:rStyle w:val="rts-text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14:paraId="1FA9AD2B" w14:textId="77777777" w:rsidR="00AE6283" w:rsidRPr="00A4481E" w:rsidRDefault="00AE6283" w:rsidP="000429C3">
            <w:r w:rsidRPr="00A4481E">
              <w:rPr>
                <w:rStyle w:val="rts-text"/>
              </w:rPr>
              <w:t>773001001</w:t>
            </w:r>
          </w:p>
        </w:tc>
      </w:tr>
      <w:tr w:rsidR="00AE6283" w:rsidRPr="00A4481E" w14:paraId="4C2CF964" w14:textId="77777777" w:rsidTr="000429C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2F82D6" w14:textId="77777777" w:rsidR="00AE6283" w:rsidRPr="00A4481E" w:rsidRDefault="00AE6283" w:rsidP="000429C3">
            <w:r w:rsidRPr="00A4481E">
              <w:rPr>
                <w:rStyle w:val="rts-text"/>
              </w:rPr>
              <w:t>Назначение платежа</w:t>
            </w:r>
          </w:p>
        </w:tc>
        <w:tc>
          <w:tcPr>
            <w:tcW w:w="0" w:type="auto"/>
            <w:vAlign w:val="center"/>
            <w:hideMark/>
          </w:tcPr>
          <w:p w14:paraId="7FBB36A9" w14:textId="77777777" w:rsidR="00AE6283" w:rsidRPr="00A4481E" w:rsidRDefault="00AE6283" w:rsidP="000429C3">
            <w:r w:rsidRPr="00A4481E">
              <w:rPr>
                <w:rStyle w:val="rts-text"/>
              </w:rPr>
              <w:t xml:space="preserve">Внесение гарантийного обеспечения по Соглашению о внесении гарантийного обеспечения, № аналитического счета _________, без НДС. </w:t>
            </w:r>
            <w:r w:rsidRPr="00A4481E">
              <w:br/>
            </w:r>
            <w:hyperlink r:id="rId14" w:history="1">
              <w:r w:rsidRPr="00A4481E">
                <w:rPr>
                  <w:rStyle w:val="a3"/>
                </w:rPr>
                <w:t>Образец заполнения платёжного поручения</w:t>
              </w:r>
            </w:hyperlink>
          </w:p>
        </w:tc>
      </w:tr>
    </w:tbl>
    <w:p w14:paraId="60EA19D0" w14:textId="77777777" w:rsidR="00AE6283" w:rsidRPr="00A4481E" w:rsidRDefault="00AE6283" w:rsidP="00AE6283">
      <w:pPr>
        <w:pStyle w:val="Default"/>
        <w:ind w:firstLine="567"/>
        <w:jc w:val="both"/>
      </w:pPr>
      <w:r w:rsidRPr="00A4481E">
        <w:lastRenderedPageBreak/>
        <w:t>Операции по перечислению денежных средств на аналитическом счете Оператора электронной площадки в соответствии с Регламентом и Инструкциями учитываются на аналитическом счете Заявителя, открытом Оператором электронной площадки. Денежные средства в размере, равном задатку, указанному в Разделе 7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0FED1C47" w14:textId="77777777" w:rsidR="00AE6283" w:rsidRPr="00A4481E" w:rsidRDefault="00AE6283" w:rsidP="00AE6283">
      <w:pPr>
        <w:pStyle w:val="1"/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Прекращение блокирования денежных средств на аналитическом счете Заявителя в соответствии с Регламентом и Инструкциями производится Оператором электронной площадки в следующем порядке:</w:t>
      </w:r>
    </w:p>
    <w:p w14:paraId="16628FDC" w14:textId="77777777" w:rsidR="00AE6283" w:rsidRPr="00A4481E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для Заявителя, отозвавшего Заявку до окончания срока приема Заявок, установленного Разделом 9 Извещения, - в течение 3 (трех) рабочих дней со дня поступления уведомления об отзыве Заявки в соответствии с Регламентом и Инструкциями;</w:t>
      </w:r>
    </w:p>
    <w:p w14:paraId="5E35AA03" w14:textId="77777777" w:rsidR="00AE6283" w:rsidRPr="00A4481E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 и Инструкциями;</w:t>
      </w:r>
    </w:p>
    <w:p w14:paraId="4BC80CAE" w14:textId="77777777" w:rsidR="00AE6283" w:rsidRPr="00A4481E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для участников аукциона (далее - Участник),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и Инструкциями.</w:t>
      </w:r>
    </w:p>
    <w:p w14:paraId="549B5603" w14:textId="77777777" w:rsidR="00AE6283" w:rsidRPr="00A4481E" w:rsidRDefault="00AE6283" w:rsidP="00AE6283">
      <w:pPr>
        <w:pStyle w:val="1"/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Информация по внесению, блокированию и прекращению блокирования денежных средств в качестве задатка указана также в Памятке (Приложение 2).</w:t>
      </w:r>
    </w:p>
    <w:p w14:paraId="663F9305" w14:textId="77777777" w:rsidR="00AE6283" w:rsidRPr="00A4481E" w:rsidRDefault="00AE6283" w:rsidP="00AE6283">
      <w:pPr>
        <w:pStyle w:val="1"/>
        <w:shd w:val="clear" w:color="auto" w:fill="auto"/>
        <w:spacing w:line="250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Задаток, внесенный лицом, признанным победителем аукциона (далее - Победитель), а также задаток внесенный иным лицом, с которым договор аренды земельного участка заключается в соответствии с пунктами 13, 14, 20 и 25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2FF8102B" w14:textId="77777777" w:rsidR="00AE6283" w:rsidRPr="00A4481E" w:rsidRDefault="00AE6283" w:rsidP="00AE6283">
      <w:pPr>
        <w:pStyle w:val="1"/>
        <w:shd w:val="clear" w:color="auto" w:fill="auto"/>
        <w:spacing w:line="293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Задатки, внесенные указанными в настоящем пункте лицами, не заключившими в установленном в 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5A9103EE" w14:textId="77777777" w:rsidR="00AE6283" w:rsidRPr="00A4481E" w:rsidRDefault="00AE6283" w:rsidP="00AE6283">
      <w:pPr>
        <w:pStyle w:val="1"/>
        <w:shd w:val="clear" w:color="auto" w:fill="auto"/>
        <w:spacing w:line="293" w:lineRule="exact"/>
        <w:ind w:firstLine="567"/>
        <w:rPr>
          <w:rFonts w:eastAsia="Calibri"/>
          <w:color w:val="000000"/>
          <w:sz w:val="24"/>
          <w:szCs w:val="24"/>
        </w:rPr>
      </w:pPr>
      <w:r w:rsidRPr="00A4481E">
        <w:rPr>
          <w:rFonts w:eastAsia="Calibri"/>
          <w:color w:val="000000"/>
          <w:sz w:val="24"/>
          <w:szCs w:val="24"/>
        </w:rPr>
        <w:t>Сведения о победителях аукционов, уклонившихся от заключения договора аренды земельного участка, включаются в реестр недобросовестных участников аукциона.</w:t>
      </w:r>
    </w:p>
    <w:p w14:paraId="14C525A3" w14:textId="075E171C" w:rsidR="00AE6283" w:rsidRPr="00A4481E" w:rsidRDefault="00AE6283" w:rsidP="00AE6283">
      <w:pPr>
        <w:pStyle w:val="1"/>
        <w:shd w:val="clear" w:color="auto" w:fill="auto"/>
        <w:spacing w:line="293" w:lineRule="exact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13.</w:t>
      </w:r>
      <w:bookmarkStart w:id="1" w:name="bookmark0"/>
      <w:r w:rsidRPr="00AE6283">
        <w:rPr>
          <w:b/>
        </w:rPr>
        <w:t xml:space="preserve"> </w:t>
      </w:r>
      <w:r w:rsidRPr="00A4481E">
        <w:rPr>
          <w:b/>
          <w:sz w:val="24"/>
          <w:szCs w:val="24"/>
        </w:rPr>
        <w:t>Порядок, форма и срок приема и отзыва Заявок</w:t>
      </w:r>
      <w:bookmarkEnd w:id="1"/>
      <w:r w:rsidRPr="00A4481E">
        <w:rPr>
          <w:b/>
          <w:sz w:val="24"/>
          <w:szCs w:val="24"/>
        </w:rPr>
        <w:t>.</w:t>
      </w:r>
    </w:p>
    <w:p w14:paraId="6A418C85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Прием заявок обеспечивается Оператором электронной площадки в соответствии с Регламентом и Инструкциями. Один Заявитель вправе подать только одну Заявку.</w:t>
      </w:r>
    </w:p>
    <w:p w14:paraId="6FB8ADE5" w14:textId="771BD43D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Заявитель с учетом требований Разделов 1</w:t>
      </w:r>
      <w:r w:rsidR="00BC43BE">
        <w:rPr>
          <w:bCs/>
        </w:rPr>
        <w:t>0</w:t>
      </w:r>
      <w:r w:rsidRPr="00A4481E">
        <w:rPr>
          <w:bCs/>
        </w:rPr>
        <w:t>, 1</w:t>
      </w:r>
      <w:r w:rsidR="00BC43BE">
        <w:rPr>
          <w:bCs/>
        </w:rPr>
        <w:t>1</w:t>
      </w:r>
      <w:r w:rsidRPr="00A4481E">
        <w:rPr>
          <w:bCs/>
        </w:rPr>
        <w:t>, 1</w:t>
      </w:r>
      <w:r w:rsidR="00BC43BE">
        <w:rPr>
          <w:bCs/>
        </w:rPr>
        <w:t>2 Извещения</w:t>
      </w:r>
      <w:r w:rsidRPr="00A4481E">
        <w:rPr>
          <w:bCs/>
        </w:rPr>
        <w:t xml:space="preserve"> подает заявку в соответствии с Регламентом и Инструкциями. Информация по подаче заявки указана также в Памятке (Приложение 2).</w:t>
      </w:r>
    </w:p>
    <w:p w14:paraId="1AF41365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Заявка направляется Заявителем Оператору электронной площадки в сроки, указанные в Разделе 9 Извещения, путем:</w:t>
      </w:r>
    </w:p>
    <w:p w14:paraId="2098BE12" w14:textId="77777777" w:rsidR="00AE6283" w:rsidRPr="00A4481E" w:rsidRDefault="00AE6283" w:rsidP="00AE628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4481E">
        <w:rPr>
          <w:bCs/>
        </w:rPr>
        <w:t xml:space="preserve">1) заполнения Заявителем ее электронной формы (Приложение 1) </w:t>
      </w:r>
      <w:r w:rsidRPr="00A4481E">
        <w:rPr>
          <w:rFonts w:eastAsia="Calibri"/>
        </w:rPr>
        <w:t xml:space="preserve">с указанием банковских реквизитов счета для возврата задатка, а также </w:t>
      </w:r>
      <w:r w:rsidRPr="00A4481E">
        <w:rPr>
          <w:bCs/>
        </w:rPr>
        <w:t>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1EC06ABE" w14:textId="75998399" w:rsidR="00AE6283" w:rsidRPr="00BC43BE" w:rsidRDefault="00AE6283" w:rsidP="00AE6283">
      <w:pPr>
        <w:tabs>
          <w:tab w:val="left" w:pos="-1701"/>
        </w:tabs>
        <w:ind w:firstLine="540"/>
        <w:jc w:val="both"/>
      </w:pPr>
      <w:r w:rsidRPr="00A4481E">
        <w:rPr>
          <w:bCs/>
        </w:rPr>
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</w:t>
      </w:r>
      <w:r w:rsidR="00BC43BE">
        <w:rPr>
          <w:bCs/>
        </w:rPr>
        <w:t xml:space="preserve"> </w:t>
      </w:r>
      <w:r w:rsidRPr="00BC43BE">
        <w:t xml:space="preserve">от 1-ой страницы с изображением Государственного герба </w:t>
      </w:r>
      <w:r w:rsidRPr="00BC43BE">
        <w:lastRenderedPageBreak/>
        <w:t>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56CBC953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4481E">
        <w:rPr>
          <w:bCs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2F747DF" w14:textId="38A6E0F2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rPr>
          <w:bCs/>
        </w:rPr>
        <w:t>-</w:t>
      </w:r>
      <w:r w:rsidRPr="00A4481E">
        <w:t xml:space="preserve"> документы, подтверждающие внесение </w:t>
      </w:r>
      <w:r w:rsidR="00BC43BE" w:rsidRPr="00A4481E">
        <w:t>задатка. *</w:t>
      </w:r>
    </w:p>
    <w:p w14:paraId="438D243B" w14:textId="77777777" w:rsidR="00AE6283" w:rsidRPr="00A4481E" w:rsidRDefault="00AE6283" w:rsidP="00AE6283">
      <w:pPr>
        <w:tabs>
          <w:tab w:val="left" w:pos="-1701"/>
        </w:tabs>
        <w:ind w:firstLine="540"/>
        <w:jc w:val="both"/>
        <w:rPr>
          <w:i/>
        </w:rPr>
      </w:pPr>
      <w:r w:rsidRPr="00A4481E">
        <w:rPr>
          <w:rStyle w:val="2105pt"/>
          <w:i/>
        </w:rPr>
        <w:t>*</w:t>
      </w:r>
      <w:r w:rsidRPr="00A4481E">
        <w:rPr>
          <w:i/>
        </w:rPr>
        <w:t>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18B3CCB1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2) подписания Заявки ЭП Заявителя в соответствии с Регламентом и Инструкциями.</w:t>
      </w:r>
    </w:p>
    <w:p w14:paraId="44C0734C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Заявка и прилагаемые к ней документы направляются единовременно в соответствии с Регламентом и Инструкциями.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Инструкциями.</w:t>
      </w:r>
    </w:p>
    <w:p w14:paraId="26141203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В соответствии с Регламентом и Инструкциями Оператор электронной площадки возвращает Заявку Заявителю в случае:</w:t>
      </w:r>
    </w:p>
    <w:p w14:paraId="6B03CA0A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 xml:space="preserve"> - предоставления Заявки, подписанной ЭП лица, не уполномоченного действовать от имени Заявителя;</w:t>
      </w:r>
    </w:p>
    <w:p w14:paraId="0B6AD061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 xml:space="preserve"> - подачи одним Заявителем двух и более Заявок при условии, что поданные ранее Заявки не отозваны;</w:t>
      </w:r>
    </w:p>
    <w:p w14:paraId="1BC8DEB3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 xml:space="preserve"> - получения Заявки после установленных в Разделе 9 Извещения дня и времени окончания срока приема Заявок.</w:t>
      </w:r>
    </w:p>
    <w:p w14:paraId="04143B1E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Одновременно с возвратом Заявки Оператор электронной площадки уведомляет Заявителя об основаниях ее возврата.</w:t>
      </w:r>
    </w:p>
    <w:p w14:paraId="172CA952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Возврат Заявок по иным основаниям не допускается.</w:t>
      </w:r>
    </w:p>
    <w:p w14:paraId="276863D7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В случае отсутствия у Оператора электронной площадки оснований возврата Заявки Заявителю, Оператор электронной площадки регистрирует Заявку в соответствии с Регламентом и Инструкциями. При этом Оператор электронной площадки направляет Заявителю уведомление о поступлении Заявки в соответствии с Регламентом и Инструкциями.</w:t>
      </w:r>
    </w:p>
    <w:p w14:paraId="6ACAF9A8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Заявитель вправе отозвать Заявку в любое время до установленных даты и времени окончания срока приема Заявок (Раздел 9 Извещения) в соответствии с Регламентом и Инструкциями.</w:t>
      </w:r>
    </w:p>
    <w:p w14:paraId="07D897F9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Заявитель после отзыва Заявки вправе повторно подать Заявку до установленных даты и времени окончания срока приема Заявок (Раздел 9 Извещения).</w:t>
      </w:r>
    </w:p>
    <w:p w14:paraId="1B4ADB57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Прием Заявок прекращается Оператором электронной площадки с помощью программных и технических средств в дату и время окончания срока приема Заявок, указанные в Разделе 9 Извещения.</w:t>
      </w:r>
    </w:p>
    <w:p w14:paraId="21CD4EB5" w14:textId="77777777" w:rsidR="00AE6283" w:rsidRPr="00A4481E" w:rsidRDefault="00AE6283" w:rsidP="00AE6283">
      <w:pPr>
        <w:tabs>
          <w:tab w:val="left" w:pos="-1701"/>
        </w:tabs>
        <w:ind w:firstLine="540"/>
        <w:jc w:val="both"/>
      </w:pPr>
      <w:r w:rsidRPr="00A4481E">
        <w:t>Ответственность за достоверность указанной в Заявке информации и приложенных к ней документов несет Заявитель.</w:t>
      </w:r>
    </w:p>
    <w:p w14:paraId="5C512EC6" w14:textId="77777777" w:rsidR="00AE6283" w:rsidRPr="00A4481E" w:rsidRDefault="00AE6283" w:rsidP="00AE6283">
      <w:pPr>
        <w:tabs>
          <w:tab w:val="left" w:pos="-1701"/>
        </w:tabs>
        <w:ind w:firstLine="539"/>
        <w:jc w:val="both"/>
      </w:pPr>
      <w:r w:rsidRPr="00A4481E">
        <w:t>После окончания срока приема Заявок (Раздел 9 Извещения) Оператор электронной площадки направляет Заявки Организатору аукциона в соответствии с Регламентом и Инструкциями.</w:t>
      </w:r>
    </w:p>
    <w:p w14:paraId="46AA7425" w14:textId="0E8F6BE9" w:rsidR="00BC43BE" w:rsidRPr="00A4481E" w:rsidRDefault="00BC43BE" w:rsidP="00BC43BE">
      <w:pPr>
        <w:tabs>
          <w:tab w:val="left" w:pos="-1701"/>
        </w:tabs>
        <w:spacing w:before="120"/>
        <w:ind w:firstLine="539"/>
        <w:jc w:val="both"/>
        <w:rPr>
          <w:b/>
        </w:rPr>
      </w:pPr>
      <w:r w:rsidRPr="00A4481E">
        <w:rPr>
          <w:b/>
        </w:rPr>
        <w:t>1</w:t>
      </w:r>
      <w:r>
        <w:rPr>
          <w:b/>
        </w:rPr>
        <w:t>4</w:t>
      </w:r>
      <w:r w:rsidRPr="00A4481E">
        <w:rPr>
          <w:b/>
        </w:rPr>
        <w:t>. Аукционная комиссия.</w:t>
      </w:r>
    </w:p>
    <w:p w14:paraId="14369C9D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Аукционная комиссия формируется Организатором аукциона и осуществляет следующие полномочия:</w:t>
      </w:r>
    </w:p>
    <w:p w14:paraId="0E22FF77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рассматривает Заявки и прилагаемые к ней документы на предмет соответствия требованиям, установленным Извещением;</w:t>
      </w:r>
    </w:p>
    <w:p w14:paraId="6FAF3632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 xml:space="preserve">- принимает решение о допуске к участию в аукционе и признании Заявителей Участниками или об отказе в допуске Заявителей к участию в аукционе, которое </w:t>
      </w:r>
      <w:r w:rsidRPr="00A4481E">
        <w:lastRenderedPageBreak/>
        <w:t>оформляется Протоколом рассмотрения заявок на участие в аукционе, подписываемым всеми присутствующими членами Аукционной комиссией;</w:t>
      </w:r>
    </w:p>
    <w:p w14:paraId="2FBEFE52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оформляет и подписывает Протокол о результатах аукциона.</w:t>
      </w:r>
    </w:p>
    <w:p w14:paraId="6BD3AE50" w14:textId="77777777" w:rsidR="00BC43BE" w:rsidRDefault="00BC43BE" w:rsidP="00BC43BE">
      <w:pPr>
        <w:tabs>
          <w:tab w:val="left" w:pos="-1701"/>
        </w:tabs>
        <w:ind w:firstLine="540"/>
        <w:jc w:val="both"/>
      </w:pPr>
      <w:r w:rsidRPr="00A4481E">
        <w:t xml:space="preserve"> П</w:t>
      </w:r>
      <w:r w:rsidRPr="00A4481E">
        <w:rPr>
          <w:color w:val="000000"/>
        </w:rPr>
        <w:t xml:space="preserve">орядок работы аукционной комиссии определяется ее председателем. Заседание аукционной комиссии правомочно, если на нем присутствуют не менее двух третей её членов от установленной численности. </w:t>
      </w:r>
      <w:r w:rsidRPr="00A4481E">
        <w:t>Члены аукционной комиссии лично участвуют в заседаниях и подписывают протоколы заседаний аукционной комиссии. Решения аукционной комиссии принимаются открытым голосованием простым большинством голосов членов аукционной комиссии, присутствующих на заседании. Каждый член аукционной комиссии имеет один голос.</w:t>
      </w:r>
    </w:p>
    <w:p w14:paraId="01367479" w14:textId="77777777" w:rsidR="00BC43BE" w:rsidRDefault="00BC43BE" w:rsidP="00BC43BE">
      <w:pPr>
        <w:tabs>
          <w:tab w:val="left" w:pos="-1701"/>
        </w:tabs>
        <w:ind w:firstLine="540"/>
        <w:jc w:val="both"/>
      </w:pPr>
      <w:r w:rsidRPr="00A4481E">
        <w:rPr>
          <w:b/>
        </w:rPr>
        <w:t>1</w:t>
      </w:r>
      <w:r>
        <w:rPr>
          <w:b/>
        </w:rPr>
        <w:t>5</w:t>
      </w:r>
      <w:r w:rsidRPr="00A4481E">
        <w:rPr>
          <w:b/>
        </w:rPr>
        <w:t>. Порядок рассмотрения Заявок.</w:t>
      </w:r>
    </w:p>
    <w:p w14:paraId="49792CC8" w14:textId="6B42EACC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Рассмотрение Заявок осуществляется Аукционной комиссией.</w:t>
      </w:r>
    </w:p>
    <w:p w14:paraId="48B7C86D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Заявитель не допускается к участию в аукционе в следующих случаях:</w:t>
      </w:r>
    </w:p>
    <w:p w14:paraId="4D90DA49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непредставление необходимых для участия в аукционе документов или представление недостоверных сведений;</w:t>
      </w:r>
    </w:p>
    <w:p w14:paraId="4912F072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не поступление задатка на дату рассмотрения Заявок на участие в аукционе;</w:t>
      </w:r>
    </w:p>
    <w:p w14:paraId="769F1BA7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50F4D87E" w14:textId="77777777" w:rsidR="00BC43BE" w:rsidRPr="00A4481E" w:rsidRDefault="00BC43BE" w:rsidP="00BC43BE">
      <w:pPr>
        <w:tabs>
          <w:tab w:val="left" w:pos="-1701"/>
        </w:tabs>
        <w:ind w:firstLine="540"/>
        <w:jc w:val="both"/>
      </w:pPr>
      <w:r w:rsidRPr="00A4481E"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5C22394E" w14:textId="77777777" w:rsidR="00BC43BE" w:rsidRPr="00A4481E" w:rsidRDefault="00BC43BE" w:rsidP="00BC43B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A4481E">
        <w:rPr>
          <w:rFonts w:eastAsia="Calibri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организатора электронного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27FD55E1" w14:textId="77777777" w:rsidR="00BC43BE" w:rsidRPr="00A4481E" w:rsidRDefault="00BC43BE" w:rsidP="00BC43B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A4481E">
        <w:rPr>
          <w:rFonts w:eastAsia="Calibri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 на участие в электронном аукционе.</w:t>
      </w:r>
    </w:p>
    <w:p w14:paraId="43F71316" w14:textId="312B8101" w:rsidR="00F75769" w:rsidRPr="00A4481E" w:rsidRDefault="00BC43BE" w:rsidP="00F75769">
      <w:pPr>
        <w:tabs>
          <w:tab w:val="left" w:pos="-1701"/>
        </w:tabs>
        <w:spacing w:before="120"/>
        <w:ind w:firstLine="539"/>
        <w:jc w:val="both"/>
        <w:rPr>
          <w:b/>
        </w:rPr>
      </w:pPr>
      <w:r w:rsidRPr="00F75769">
        <w:rPr>
          <w:b/>
          <w:bCs/>
        </w:rPr>
        <w:t>16.</w:t>
      </w:r>
      <w:r w:rsidR="00F75769" w:rsidRPr="00F75769">
        <w:rPr>
          <w:b/>
        </w:rPr>
        <w:t xml:space="preserve"> </w:t>
      </w:r>
      <w:r w:rsidR="00F75769" w:rsidRPr="00A4481E">
        <w:rPr>
          <w:b/>
        </w:rPr>
        <w:t>Порядок проведения аукциона.</w:t>
      </w:r>
    </w:p>
    <w:p w14:paraId="78A40E1A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Проведение аукциона в соответствии с Регламентом и Инструкциями обеспечивается Оператором электронной площадки.</w:t>
      </w:r>
    </w:p>
    <w:p w14:paraId="48BDF6DA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 Информация по участию в аукционе указана также в Памятке (Приложение 2).</w:t>
      </w:r>
    </w:p>
    <w:p w14:paraId="3AB3E954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Процедура аукциона проводится в день и время, указанные в Разделе 8 Извещения. Время проведения аукциона не должно совпадать со временем проведения профилактических работ на электронной площадке.</w:t>
      </w:r>
    </w:p>
    <w:p w14:paraId="230B1715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Аукцион проводится путем повышения Начальной цены Предмета аукциона на «шаг аукциона», установленные в Разделе 7 Извещения.</w:t>
      </w:r>
    </w:p>
    <w:p w14:paraId="7B8132C1" w14:textId="77777777" w:rsidR="00F75769" w:rsidRPr="00A4481E" w:rsidRDefault="00F75769" w:rsidP="00F75769">
      <w:pPr>
        <w:autoSpaceDE w:val="0"/>
        <w:autoSpaceDN w:val="0"/>
        <w:adjustRightInd w:val="0"/>
        <w:ind w:firstLine="539"/>
        <w:jc w:val="both"/>
      </w:pPr>
      <w:r w:rsidRPr="00A4481E"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268503CF" w14:textId="77777777" w:rsidR="00F75769" w:rsidRPr="00A4481E" w:rsidRDefault="00F75769" w:rsidP="00F75769">
      <w:pPr>
        <w:autoSpaceDE w:val="0"/>
        <w:autoSpaceDN w:val="0"/>
        <w:adjustRightInd w:val="0"/>
        <w:ind w:firstLine="539"/>
        <w:jc w:val="both"/>
      </w:pPr>
      <w:r w:rsidRPr="00A4481E">
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14:paraId="57EFF30A" w14:textId="77777777" w:rsidR="00F75769" w:rsidRPr="00A4481E" w:rsidRDefault="00F75769" w:rsidP="00F75769">
      <w:pPr>
        <w:autoSpaceDE w:val="0"/>
        <w:autoSpaceDN w:val="0"/>
        <w:adjustRightInd w:val="0"/>
        <w:ind w:firstLine="539"/>
        <w:jc w:val="both"/>
      </w:pPr>
      <w:r w:rsidRPr="00A4481E">
        <w:lastRenderedPageBreak/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2B4BB47B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14:paraId="1257911A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Не позднее чем за 3 (три) часа до времени возобновления проведения аукциона, в соответствии с Регламентом и Инструкциями Участники получают уведомления от Оператора электронной площадки с указанием даты и времени возобновления проведения аукциона.</w:t>
      </w:r>
    </w:p>
    <w:p w14:paraId="446651AF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Победителем признается Участник, предложивший наибольшую цену Предмета аукциона.</w:t>
      </w:r>
    </w:p>
    <w:p w14:paraId="24588C1B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403A001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Организатор аукциона размещает Протокол о результатах аукциона на Официальном сайте торгов, в течение одного рабочего дня со дня его подписания.</w:t>
      </w:r>
    </w:p>
    <w:p w14:paraId="4A1E290B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Аукцион признается несостоявшимся в случаях, если:</w:t>
      </w:r>
    </w:p>
    <w:p w14:paraId="02196D62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по окончании срока подачи Заявок была подана только одна Заявка;</w:t>
      </w:r>
    </w:p>
    <w:p w14:paraId="2485E8AC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по окончании срока подачи Заявок не подано ни одной Заявки;</w:t>
      </w:r>
    </w:p>
    <w:p w14:paraId="403BDE6F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на основании результатов рассмотрения Заявок принято решение об отказе в допуске к участию в аукционе всех Заявителей;</w:t>
      </w:r>
    </w:p>
    <w:p w14:paraId="53D131E6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- 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14:paraId="4C9CED9A" w14:textId="77777777" w:rsidR="00BA1D4C" w:rsidRDefault="00F75769" w:rsidP="00BA1D4C">
      <w:pPr>
        <w:tabs>
          <w:tab w:val="left" w:pos="-1701"/>
        </w:tabs>
        <w:ind w:firstLine="540"/>
        <w:jc w:val="both"/>
      </w:pPr>
      <w:r w:rsidRPr="00A4481E">
        <w:t>- в случае если не поступило ни одного предложения о цене Предмета аукциона, которое предусматривало бы более высокую цену Предмета аукциона.</w:t>
      </w:r>
    </w:p>
    <w:p w14:paraId="47EFFB7A" w14:textId="008D6D0B" w:rsidR="00F75769" w:rsidRPr="00BA1D4C" w:rsidRDefault="00F75769" w:rsidP="00BA1D4C">
      <w:pPr>
        <w:tabs>
          <w:tab w:val="left" w:pos="-1701"/>
        </w:tabs>
        <w:ind w:firstLine="540"/>
        <w:jc w:val="both"/>
      </w:pPr>
      <w:r w:rsidRPr="00A4481E">
        <w:rPr>
          <w:b/>
        </w:rPr>
        <w:t>1</w:t>
      </w:r>
      <w:r w:rsidR="008D1532">
        <w:rPr>
          <w:b/>
        </w:rPr>
        <w:t>7</w:t>
      </w:r>
      <w:r w:rsidRPr="00A4481E">
        <w:rPr>
          <w:b/>
        </w:rPr>
        <w:t>. Условия и сроки заключения договора аренды земельного участка.</w:t>
      </w:r>
    </w:p>
    <w:p w14:paraId="5C8F4612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Заключение договора аренды земельного участка (Приложение 4)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7F7FF6B4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 xml:space="preserve">В случае, если аукцион признан несостоявшимся и только один Заявитель допущен к участию в аукционе и признан Участником, Организатор аукциона в течение 10 (десяти) дней со дня подписания Протокола рассмотрения заявок направляет Заявителю 3 (три) экземпляра подписанного проекта договора аренды земельного участка. При этом размер </w:t>
      </w:r>
      <w:r w:rsidRPr="00A4481E">
        <w:lastRenderedPageBreak/>
        <w:t>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6B28533F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>По результатам проведения электронного аукциона не допускается заключение договора аренды земельного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050E7B78" w14:textId="77777777" w:rsidR="00F75769" w:rsidRPr="00A4481E" w:rsidRDefault="00F75769" w:rsidP="00F75769">
      <w:pPr>
        <w:autoSpaceDE w:val="0"/>
        <w:autoSpaceDN w:val="0"/>
        <w:adjustRightInd w:val="0"/>
        <w:ind w:firstLine="540"/>
        <w:jc w:val="both"/>
      </w:pPr>
      <w:r w:rsidRPr="00A4481E">
        <w:t xml:space="preserve">Организатор аукциона обязан в течение пяти дней со дня истечения срока, предусмотренного </w:t>
      </w:r>
      <w:hyperlink r:id="rId15" w:history="1">
        <w:r w:rsidRPr="00A4481E">
          <w:t>пунктом 11</w:t>
        </w:r>
      </w:hyperlink>
      <w:r w:rsidRPr="00A4481E">
        <w:t xml:space="preserve"> статьи 39.13 Земельного кодекса, направить победителю электронного аукциона или иным лицам, с которыми в соответствии с </w:t>
      </w:r>
      <w:hyperlink r:id="rId16" w:history="1">
        <w:r w:rsidRPr="00A4481E">
          <w:t>пунктами 13</w:t>
        </w:r>
      </w:hyperlink>
      <w:r w:rsidRPr="00A4481E">
        <w:t xml:space="preserve">, </w:t>
      </w:r>
      <w:hyperlink r:id="rId17" w:history="1">
        <w:r w:rsidRPr="00A4481E">
          <w:t>14</w:t>
        </w:r>
      </w:hyperlink>
      <w:r w:rsidRPr="00A4481E">
        <w:t xml:space="preserve">, </w:t>
      </w:r>
      <w:hyperlink r:id="rId18" w:history="1">
        <w:r w:rsidRPr="00A4481E">
          <w:t>20</w:t>
        </w:r>
      </w:hyperlink>
      <w:r w:rsidRPr="00A4481E">
        <w:t xml:space="preserve"> и </w:t>
      </w:r>
      <w:hyperlink r:id="rId19" w:history="1">
        <w:r w:rsidRPr="00A4481E">
          <w:t>25 статьи 39.12</w:t>
        </w:r>
      </w:hyperlink>
      <w:r w:rsidRPr="00A4481E">
        <w:t xml:space="preserve"> Земельного кодекса заключается договор аренды земельного участка, подписанный проект договора аренды земельного участка.</w:t>
      </w:r>
    </w:p>
    <w:p w14:paraId="17A36D82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обязаны подписать договор аренды земельного участка в течение 30 (тридцати) дней со дня направления им такого договора.</w:t>
      </w:r>
    </w:p>
    <w:p w14:paraId="73ACCF91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и представлен Организатору аукциона, Организатор аукциона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</w:t>
      </w:r>
    </w:p>
    <w:p w14:paraId="47A3E87C" w14:textId="77777777" w:rsidR="00F75769" w:rsidRPr="00A4481E" w:rsidRDefault="00F75769" w:rsidP="00F75769">
      <w:pPr>
        <w:tabs>
          <w:tab w:val="left" w:pos="-1701"/>
        </w:tabs>
        <w:ind w:firstLine="540"/>
        <w:jc w:val="both"/>
      </w:pPr>
      <w:r w:rsidRPr="00A4481E">
        <w:t>В случае, если Победитель аукциона или иное лицо, с которым заключается договор аренды земельного участка, в течение 30 (тридцати) дней со дня направления Организатором аукциона проекта указанного договора аренды, не подписал и не представил указанный договор, Организатор аукциона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23BEEF00" w14:textId="77777777" w:rsidR="00BA1D4C" w:rsidRDefault="00F75769" w:rsidP="00BA1D4C">
      <w:pPr>
        <w:tabs>
          <w:tab w:val="left" w:pos="-1701"/>
        </w:tabs>
        <w:ind w:firstLine="540"/>
        <w:jc w:val="both"/>
      </w:pPr>
      <w:r w:rsidRPr="00A4481E">
        <w:t>В случае, если в течение 30 (тридцати)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Организатору аукциона подписанный со своей стороны указанный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220B1EC5" w14:textId="74ED1FBA" w:rsidR="00BA1D4C" w:rsidRDefault="00F75769" w:rsidP="00BA1D4C">
      <w:pPr>
        <w:tabs>
          <w:tab w:val="left" w:pos="-1701"/>
        </w:tabs>
        <w:ind w:firstLine="540"/>
        <w:jc w:val="both"/>
      </w:pPr>
      <w:r w:rsidRPr="00A4481E">
        <w:rPr>
          <w:b/>
        </w:rPr>
        <w:t>1</w:t>
      </w:r>
      <w:r w:rsidR="00321171">
        <w:rPr>
          <w:b/>
        </w:rPr>
        <w:t>8</w:t>
      </w:r>
      <w:r w:rsidRPr="00A4481E">
        <w:rPr>
          <w:b/>
        </w:rPr>
        <w:t>. Проект договор</w:t>
      </w:r>
      <w:r>
        <w:rPr>
          <w:b/>
        </w:rPr>
        <w:t>а</w:t>
      </w:r>
      <w:r w:rsidRPr="00A4481E">
        <w:rPr>
          <w:b/>
        </w:rPr>
        <w:t xml:space="preserve"> аренды земельн</w:t>
      </w:r>
      <w:r>
        <w:rPr>
          <w:b/>
        </w:rPr>
        <w:t>ого</w:t>
      </w:r>
      <w:r w:rsidRPr="00A4481E">
        <w:rPr>
          <w:b/>
        </w:rPr>
        <w:t xml:space="preserve"> участк</w:t>
      </w:r>
      <w:r>
        <w:rPr>
          <w:b/>
        </w:rPr>
        <w:t>а</w:t>
      </w:r>
      <w:r w:rsidRPr="00A4481E">
        <w:t xml:space="preserve"> размещен на официальном сайте </w:t>
      </w:r>
      <w:r w:rsidR="00321171">
        <w:t>а</w:t>
      </w:r>
      <w:r w:rsidRPr="00A4481E">
        <w:t xml:space="preserve">дминистрации </w:t>
      </w:r>
      <w:r w:rsidR="00321171">
        <w:t>муниципального образования «</w:t>
      </w:r>
      <w:r w:rsidRPr="00A4481E">
        <w:t>Усть-Илимск</w:t>
      </w:r>
      <w:r w:rsidR="00321171">
        <w:t>ий район»</w:t>
      </w:r>
      <w:r w:rsidRPr="00A4481E">
        <w:t xml:space="preserve"> в сети «Интернет» (</w:t>
      </w:r>
      <w:r w:rsidR="00321171" w:rsidRPr="007E65C7">
        <w:rPr>
          <w:bCs/>
        </w:rPr>
        <w:t>www.уи-район.рф</w:t>
      </w:r>
      <w:r w:rsidRPr="00A4481E">
        <w:t>) в разделе «</w:t>
      </w:r>
      <w:r w:rsidR="00570F16">
        <w:t>Муниципальное имущество</w:t>
      </w:r>
      <w:r w:rsidRPr="00A4481E">
        <w:t>», подразделе «</w:t>
      </w:r>
      <w:r w:rsidR="00D566FE">
        <w:t>аукционы на право покупки/аренды земельных участков</w:t>
      </w:r>
      <w:r w:rsidRPr="00A4481E">
        <w:t>», а также на официальном сайте Российской Федерации в сети «Интернет» (</w:t>
      </w:r>
      <w:hyperlink r:id="rId20" w:history="1">
        <w:r w:rsidRPr="00A4481E">
          <w:t>www.torgi.gov.ru</w:t>
        </w:r>
      </w:hyperlink>
      <w:r w:rsidRPr="00A4481E">
        <w:t>).</w:t>
      </w:r>
    </w:p>
    <w:p w14:paraId="70D7B0E3" w14:textId="552F6869" w:rsidR="008E734A" w:rsidRDefault="00BA1D4C" w:rsidP="0036151C">
      <w:pPr>
        <w:ind w:firstLine="540"/>
        <w:jc w:val="both"/>
      </w:pPr>
      <w:r>
        <w:rPr>
          <w:b/>
        </w:rPr>
        <w:t>1</w:t>
      </w:r>
      <w:r w:rsidR="00321171">
        <w:rPr>
          <w:b/>
        </w:rPr>
        <w:t>9</w:t>
      </w:r>
      <w:r w:rsidR="00F75769" w:rsidRPr="00A4481E">
        <w:rPr>
          <w:b/>
        </w:rPr>
        <w:t>. Порядок оплаты по договору аренды</w:t>
      </w:r>
      <w:r w:rsidR="00F75769" w:rsidRPr="00A4481E">
        <w:t xml:space="preserve">: </w:t>
      </w:r>
      <w:r w:rsidR="008E734A">
        <w:rPr>
          <w:color w:val="000000"/>
        </w:rPr>
        <w:t>Оплаченный задаток засчитывается в счет оплаты размера ежегодной арендной платы. Арендная плата вносится Арендатором ежеквартально не позднее 10 числа второго месяца каждого квартала.</w:t>
      </w:r>
    </w:p>
    <w:p w14:paraId="7C9487D6" w14:textId="29032880" w:rsidR="00F75769" w:rsidRDefault="00F75769" w:rsidP="00942467">
      <w:pPr>
        <w:spacing w:before="120"/>
        <w:ind w:firstLine="540"/>
        <w:jc w:val="both"/>
        <w:rPr>
          <w:b/>
        </w:rPr>
      </w:pPr>
      <w:r w:rsidRPr="00A4481E">
        <w:rPr>
          <w:b/>
        </w:rPr>
        <w:t xml:space="preserve">Телефон для справок: (39535) </w:t>
      </w:r>
      <w:r>
        <w:rPr>
          <w:b/>
        </w:rPr>
        <w:t>71670</w:t>
      </w:r>
    </w:p>
    <w:p w14:paraId="79358C24" w14:textId="164E3286" w:rsidR="00942467" w:rsidRDefault="00942467" w:rsidP="00942467">
      <w:pPr>
        <w:spacing w:before="120"/>
        <w:ind w:firstLine="540"/>
        <w:jc w:val="both"/>
        <w:rPr>
          <w:b/>
        </w:rPr>
      </w:pPr>
    </w:p>
    <w:p w14:paraId="50F4F274" w14:textId="600639AF" w:rsidR="00942467" w:rsidRDefault="00942467" w:rsidP="00942467">
      <w:pPr>
        <w:spacing w:before="120"/>
        <w:ind w:firstLine="540"/>
        <w:jc w:val="both"/>
        <w:rPr>
          <w:b/>
        </w:rPr>
      </w:pPr>
    </w:p>
    <w:p w14:paraId="6CDAE33C" w14:textId="77777777" w:rsidR="00942467" w:rsidRPr="00E11040" w:rsidRDefault="00942467" w:rsidP="00942467"/>
    <w:p w14:paraId="244C536F" w14:textId="77777777" w:rsidR="00942467" w:rsidRDefault="00942467" w:rsidP="00942467"/>
    <w:p w14:paraId="1D4E8FF3" w14:textId="77777777" w:rsidR="00942467" w:rsidRPr="008A58D8" w:rsidRDefault="00942467" w:rsidP="00942467">
      <w:pPr>
        <w:pStyle w:val="10"/>
        <w:ind w:right="567"/>
        <w:jc w:val="both"/>
        <w:rPr>
          <w:rFonts w:ascii="Times New Roman" w:hAnsi="Times New Roman"/>
          <w:b w:val="0"/>
          <w:color w:val="000000"/>
          <w:sz w:val="20"/>
          <w:szCs w:val="20"/>
        </w:rPr>
      </w:pPr>
      <w:proofErr w:type="spellStart"/>
      <w:r w:rsidRPr="008A58D8">
        <w:rPr>
          <w:rFonts w:ascii="Times New Roman" w:hAnsi="Times New Roman"/>
          <w:b w:val="0"/>
          <w:color w:val="000000"/>
          <w:sz w:val="20"/>
          <w:szCs w:val="20"/>
        </w:rPr>
        <w:t>Исп</w:t>
      </w:r>
      <w:proofErr w:type="spellEnd"/>
      <w:r w:rsidRPr="008A58D8">
        <w:rPr>
          <w:rFonts w:ascii="Times New Roman" w:hAnsi="Times New Roman"/>
          <w:b w:val="0"/>
          <w:color w:val="000000"/>
          <w:sz w:val="20"/>
          <w:szCs w:val="20"/>
        </w:rPr>
        <w:t>: Кох Н. В.</w:t>
      </w:r>
    </w:p>
    <w:p w14:paraId="69F527FB" w14:textId="77777777" w:rsidR="00942467" w:rsidRPr="008A58D8" w:rsidRDefault="00942467" w:rsidP="00942467">
      <w:pPr>
        <w:pStyle w:val="10"/>
        <w:ind w:right="567"/>
        <w:jc w:val="left"/>
        <w:rPr>
          <w:rFonts w:ascii="Times New Roman" w:hAnsi="Times New Roman"/>
          <w:b w:val="0"/>
          <w:color w:val="000000"/>
          <w:spacing w:val="3"/>
          <w:sz w:val="20"/>
          <w:szCs w:val="20"/>
        </w:rPr>
      </w:pPr>
      <w:r w:rsidRPr="008A58D8">
        <w:rPr>
          <w:rFonts w:ascii="Times New Roman" w:hAnsi="Times New Roman"/>
          <w:b w:val="0"/>
          <w:color w:val="000000"/>
          <w:spacing w:val="3"/>
          <w:sz w:val="20"/>
          <w:szCs w:val="20"/>
        </w:rPr>
        <w:t>8 (39535) 7-16-70</w:t>
      </w:r>
    </w:p>
    <w:p w14:paraId="7D0BA5B1" w14:textId="77777777" w:rsidR="00942467" w:rsidRPr="00E11040" w:rsidRDefault="00942467" w:rsidP="00942467"/>
    <w:p w14:paraId="743556E0" w14:textId="2F094C2B" w:rsidR="00CF63CA" w:rsidRPr="00527847" w:rsidRDefault="00CF63CA" w:rsidP="00527847">
      <w:pPr>
        <w:ind w:firstLine="567"/>
        <w:jc w:val="both"/>
        <w:rPr>
          <w:color w:val="000000"/>
        </w:rPr>
      </w:pPr>
    </w:p>
    <w:sectPr w:rsidR="00CF63CA" w:rsidRPr="00527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D481F"/>
    <w:multiLevelType w:val="multilevel"/>
    <w:tmpl w:val="27321D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395"/>
    <w:rsid w:val="00154395"/>
    <w:rsid w:val="00175788"/>
    <w:rsid w:val="00183D96"/>
    <w:rsid w:val="00192611"/>
    <w:rsid w:val="001C6C6F"/>
    <w:rsid w:val="0021255D"/>
    <w:rsid w:val="00262243"/>
    <w:rsid w:val="002E793A"/>
    <w:rsid w:val="002F0D8B"/>
    <w:rsid w:val="00304910"/>
    <w:rsid w:val="00321171"/>
    <w:rsid w:val="003333D0"/>
    <w:rsid w:val="0036151C"/>
    <w:rsid w:val="004024AE"/>
    <w:rsid w:val="00467EB0"/>
    <w:rsid w:val="00527847"/>
    <w:rsid w:val="00570F16"/>
    <w:rsid w:val="00571487"/>
    <w:rsid w:val="005842A8"/>
    <w:rsid w:val="00592BAE"/>
    <w:rsid w:val="005F1AE8"/>
    <w:rsid w:val="00607EFC"/>
    <w:rsid w:val="0063261A"/>
    <w:rsid w:val="006F3E64"/>
    <w:rsid w:val="006F4B10"/>
    <w:rsid w:val="008B3703"/>
    <w:rsid w:val="008D1532"/>
    <w:rsid w:val="008E734A"/>
    <w:rsid w:val="008F6C62"/>
    <w:rsid w:val="00942467"/>
    <w:rsid w:val="009E2322"/>
    <w:rsid w:val="00A01F4D"/>
    <w:rsid w:val="00A051BC"/>
    <w:rsid w:val="00AE6283"/>
    <w:rsid w:val="00BA1D4C"/>
    <w:rsid w:val="00BC43BE"/>
    <w:rsid w:val="00CE5281"/>
    <w:rsid w:val="00CF63CA"/>
    <w:rsid w:val="00D03288"/>
    <w:rsid w:val="00D566FE"/>
    <w:rsid w:val="00DC324C"/>
    <w:rsid w:val="00DD3507"/>
    <w:rsid w:val="00E25F75"/>
    <w:rsid w:val="00E8291F"/>
    <w:rsid w:val="00EB31B8"/>
    <w:rsid w:val="00F7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A295"/>
  <w15:chartTrackingRefBased/>
  <w15:docId w15:val="{F9A32027-D58B-45AD-BD43-65DBA8DF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24AE"/>
    <w:rPr>
      <w:rFonts w:cs="Times New Roman"/>
      <w:color w:val="0000FF"/>
      <w:u w:val="single"/>
    </w:rPr>
  </w:style>
  <w:style w:type="paragraph" w:customStyle="1" w:styleId="Default">
    <w:name w:val="Default"/>
    <w:rsid w:val="004024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Unresolved Mention"/>
    <w:basedOn w:val="a0"/>
    <w:uiPriority w:val="99"/>
    <w:semiHidden/>
    <w:unhideWhenUsed/>
    <w:rsid w:val="00262243"/>
    <w:rPr>
      <w:color w:val="605E5C"/>
      <w:shd w:val="clear" w:color="auto" w:fill="E1DFDD"/>
    </w:rPr>
  </w:style>
  <w:style w:type="paragraph" w:styleId="a5">
    <w:name w:val="Body Text"/>
    <w:aliases w:val="Основной текст Знак Знак Знак Знак Знак"/>
    <w:basedOn w:val="a"/>
    <w:link w:val="a6"/>
    <w:rsid w:val="001C6C6F"/>
    <w:pPr>
      <w:jc w:val="both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 Знак Знак Знак"/>
    <w:basedOn w:val="a0"/>
    <w:link w:val="a5"/>
    <w:rsid w:val="001C6C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ts-text">
    <w:name w:val="rts-text"/>
    <w:basedOn w:val="a0"/>
    <w:rsid w:val="00AE6283"/>
  </w:style>
  <w:style w:type="character" w:customStyle="1" w:styleId="a7">
    <w:name w:val="Основной текст_"/>
    <w:basedOn w:val="a0"/>
    <w:link w:val="1"/>
    <w:rsid w:val="00AE6283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rsid w:val="00AE6283"/>
    <w:pPr>
      <w:widowControl w:val="0"/>
      <w:shd w:val="clear" w:color="auto" w:fill="FFFFFF"/>
      <w:spacing w:line="0" w:lineRule="atLeast"/>
      <w:jc w:val="both"/>
    </w:pPr>
    <w:rPr>
      <w:rFonts w:cstheme="minorBidi"/>
      <w:sz w:val="21"/>
      <w:szCs w:val="21"/>
      <w:lang w:eastAsia="en-US"/>
    </w:rPr>
  </w:style>
  <w:style w:type="character" w:customStyle="1" w:styleId="2105pt">
    <w:name w:val="Основной текст (2) + 10;5 pt"/>
    <w:basedOn w:val="a0"/>
    <w:rsid w:val="00AE6283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0">
    <w:name w:val="Название1"/>
    <w:basedOn w:val="a"/>
    <w:rsid w:val="00942467"/>
    <w:pPr>
      <w:suppressAutoHyphens/>
      <w:autoSpaceDN w:val="0"/>
      <w:jc w:val="center"/>
      <w:textAlignment w:val="baseline"/>
    </w:pPr>
    <w:rPr>
      <w:rFonts w:ascii="Liberation Serif" w:eastAsia="SimSun" w:hAnsi="Liberation Serif" w:cs="Mangal"/>
      <w:b/>
      <w:kern w:val="3"/>
      <w:sz w:val="28"/>
      <w:lang w:eastAsia="zh-CN" w:bidi="hi-IN"/>
    </w:rPr>
  </w:style>
  <w:style w:type="paragraph" w:customStyle="1" w:styleId="ConsPlusNormal">
    <w:name w:val="ConsPlusNormal"/>
    <w:rsid w:val="00183D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0;-&#1088;&#1072;&#1081;&#1086;&#1085;.&#1088;&#1092;" TargetMode="External"/><Relationship Id="rId13" Type="http://schemas.openxmlformats.org/officeDocument/2006/relationships/hyperlink" Target="https://www.rts-tender.ru/details/platform-property-sales-details" TargetMode="External"/><Relationship Id="rId18" Type="http://schemas.openxmlformats.org/officeDocument/2006/relationships/hyperlink" Target="consultantplus://offline/ref=4E969BC54E7DDA194B61777AC5332240FCF9A42D964756C2EB9149E8B45360922BA3B113CBD45F328C373EE22B78ECB7737D8AD37704KA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Support@rts-tender.ru" TargetMode="External"/><Relationship Id="rId12" Type="http://schemas.openxmlformats.org/officeDocument/2006/relationships/hyperlink" Target="https://www.rts-tender.ru/tariffs/platform-property-sales-tariffs" TargetMode="External"/><Relationship Id="rId17" Type="http://schemas.openxmlformats.org/officeDocument/2006/relationships/hyperlink" Target="consultantplus://offline/ref=4E969BC54E7DDA194B61777AC5332240FCF9A42D964756C2EB9149E8B45360922BA3B112C2D65F328C373EE22B78ECB7737D8AD37704K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969BC54E7DDA194B61777AC5332240FCF9A42D964756C2EB9149E8B45360922BA3B112C3DF5F328C373EE22B78ECB7737D8AD37704KAJ" TargetMode="External"/><Relationship Id="rId20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s://help.rts-tender.ru/articles/list?id=701" TargetMode="External"/><Relationship Id="rId5" Type="http://schemas.openxmlformats.org/officeDocument/2006/relationships/hyperlink" Target="mailto:zo@ui-raion.ru" TargetMode="External"/><Relationship Id="rId15" Type="http://schemas.openxmlformats.org/officeDocument/2006/relationships/hyperlink" Target="consultantplus://offline/ref=4E969BC54E7DDA194B61777AC5332240FCF9A42D964756C2EB9149E8B45360922BA3B116CFD0516D89222FBA277DF6A9706096D1754B00K8J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hyperlink" Target="consultantplus://offline/ref=4E969BC54E7DDA194B61777AC5332240FCF9A42D964756C2EB9149E8B45360922BA3B115CBD75665DF783FBE6E29FFB6747D88D06B4B0B6406K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s://www.rts-tender.ru/Portals/0/Files/library/docs/obrazec-platezhnogo-porucheniya-property-sales.xls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8</Pages>
  <Words>4054</Words>
  <Characters>23112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2023-06-09T01:37:00Z</dcterms:created>
  <dcterms:modified xsi:type="dcterms:W3CDTF">2023-07-06T04:09:00Z</dcterms:modified>
</cp:coreProperties>
</file>